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1445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FF8890F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CAEF729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F4CE3B1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3C7EAA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780B02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EF197B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556040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FE52B0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5B08502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FEB72E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6A48F5F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21CD57F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7376CDC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4581A5A" w14:textId="77777777" w:rsidR="00D00FE4" w:rsidRPr="00CA4D87" w:rsidRDefault="00D00FE4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CA4D87">
        <w:rPr>
          <w:b/>
          <w:bCs/>
          <w:color w:val="000000" w:themeColor="text1"/>
          <w:sz w:val="36"/>
          <w:szCs w:val="28"/>
        </w:rPr>
        <w:t>Отчет</w:t>
      </w:r>
    </w:p>
    <w:p w14:paraId="42F7ADC9" w14:textId="77777777" w:rsidR="00D00FE4" w:rsidRPr="00CA4D87" w:rsidRDefault="00D00FE4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CA4D87">
        <w:rPr>
          <w:b/>
          <w:bCs/>
          <w:color w:val="000000" w:themeColor="text1"/>
          <w:sz w:val="36"/>
          <w:szCs w:val="28"/>
        </w:rPr>
        <w:t>о работе Администрации МО «Поселок Айхал»</w:t>
      </w:r>
    </w:p>
    <w:p w14:paraId="32D2CF9D" w14:textId="77777777" w:rsidR="00D00FE4" w:rsidRPr="00CA4D87" w:rsidRDefault="00D00FE4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CA4D87">
        <w:rPr>
          <w:b/>
          <w:bCs/>
          <w:color w:val="000000" w:themeColor="text1"/>
          <w:sz w:val="36"/>
          <w:szCs w:val="28"/>
        </w:rPr>
        <w:t>Мирнинского района Республики Саха (Якутия)</w:t>
      </w:r>
    </w:p>
    <w:p w14:paraId="5C737A79" w14:textId="5CAE3BC6" w:rsidR="00D00FE4" w:rsidRPr="00CA4D87" w:rsidRDefault="00225898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CA4D87">
        <w:rPr>
          <w:b/>
          <w:bCs/>
          <w:color w:val="000000" w:themeColor="text1"/>
          <w:sz w:val="36"/>
          <w:szCs w:val="28"/>
        </w:rPr>
        <w:t>по итогам 20</w:t>
      </w:r>
      <w:r w:rsidR="004C2460">
        <w:rPr>
          <w:b/>
          <w:bCs/>
          <w:color w:val="000000" w:themeColor="text1"/>
          <w:sz w:val="36"/>
          <w:szCs w:val="28"/>
        </w:rPr>
        <w:t>20</w:t>
      </w:r>
      <w:r w:rsidR="00CA4D87" w:rsidRPr="00CA4D87">
        <w:rPr>
          <w:b/>
          <w:bCs/>
          <w:color w:val="000000" w:themeColor="text1"/>
          <w:sz w:val="36"/>
          <w:szCs w:val="28"/>
        </w:rPr>
        <w:t xml:space="preserve"> </w:t>
      </w:r>
      <w:r w:rsidR="00D00FE4" w:rsidRPr="00CA4D87">
        <w:rPr>
          <w:b/>
          <w:bCs/>
          <w:color w:val="000000" w:themeColor="text1"/>
          <w:sz w:val="36"/>
          <w:szCs w:val="28"/>
        </w:rPr>
        <w:t>года</w:t>
      </w:r>
    </w:p>
    <w:p w14:paraId="552E55E3" w14:textId="77777777" w:rsidR="00D00FE4" w:rsidRPr="00CA4D8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A1CED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387EA3C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031F68F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7CCA20A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0714E85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5DE2BF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7489E68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7F1DE4F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4EA776F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1F4A50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16BF73A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5F8455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087CE5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50426B1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B4D1F8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8BF65F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1B7B27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F462AC3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1E36922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C452594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3BF6BA5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1915A5C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0441E7D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0527B8E" w14:textId="77777777" w:rsidR="005664EC" w:rsidRPr="00CA4D87" w:rsidRDefault="005664EC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75AA2DE" w14:textId="77777777" w:rsidR="005664EC" w:rsidRPr="00CA4D87" w:rsidRDefault="005664EC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B2705E5" w14:textId="77777777" w:rsidR="005664EC" w:rsidRPr="00CA4D87" w:rsidRDefault="005664EC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31A2DEF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E60FA86" w14:textId="77777777" w:rsidR="00D00FE4" w:rsidRPr="00010A3E" w:rsidRDefault="00D00FE4" w:rsidP="00D00FE4">
      <w:pPr>
        <w:pStyle w:val="a9"/>
        <w:spacing w:after="0"/>
        <w:ind w:left="0"/>
        <w:rPr>
          <w:b/>
          <w:bCs/>
          <w:color w:val="000000" w:themeColor="text1"/>
          <w:sz w:val="28"/>
          <w:szCs w:val="28"/>
          <w:highlight w:val="yellow"/>
        </w:rPr>
      </w:pPr>
    </w:p>
    <w:p w14:paraId="2977B236" w14:textId="77777777" w:rsidR="00A95AA2" w:rsidRPr="00010A3E" w:rsidRDefault="00D00FE4" w:rsidP="00D00FE4">
      <w:pPr>
        <w:pStyle w:val="a9"/>
        <w:spacing w:after="0"/>
        <w:ind w:left="0"/>
        <w:rPr>
          <w:b/>
          <w:bCs/>
          <w:color w:val="000000" w:themeColor="text1"/>
          <w:sz w:val="28"/>
          <w:szCs w:val="28"/>
        </w:rPr>
      </w:pPr>
      <w:r w:rsidRPr="00010A3E">
        <w:rPr>
          <w:b/>
          <w:bCs/>
          <w:color w:val="000000" w:themeColor="text1"/>
          <w:sz w:val="28"/>
          <w:szCs w:val="28"/>
        </w:rPr>
        <w:t>СОДЕРЖАНИЕ</w:t>
      </w:r>
      <w:r w:rsidR="00A95AA2" w:rsidRPr="00010A3E">
        <w:rPr>
          <w:b/>
          <w:bCs/>
          <w:color w:val="000000" w:themeColor="text1"/>
          <w:sz w:val="28"/>
          <w:szCs w:val="28"/>
          <w:lang w:val="en-US"/>
        </w:rPr>
        <w:t>:</w:t>
      </w:r>
    </w:p>
    <w:p w14:paraId="6FFC78B0" w14:textId="77777777" w:rsidR="00225898" w:rsidRPr="00010A3E" w:rsidRDefault="00225898" w:rsidP="00D00FE4">
      <w:pPr>
        <w:pStyle w:val="a9"/>
        <w:spacing w:after="0"/>
        <w:ind w:left="0"/>
        <w:rPr>
          <w:b/>
          <w:bCs/>
          <w:color w:val="000000" w:themeColor="text1"/>
          <w:sz w:val="28"/>
          <w:szCs w:val="28"/>
        </w:rPr>
      </w:pPr>
    </w:p>
    <w:p w14:paraId="43AEE52F" w14:textId="00560647" w:rsidR="00D00FE4" w:rsidRPr="00010A3E" w:rsidRDefault="001828FE" w:rsidP="009506D5">
      <w:pPr>
        <w:pStyle w:val="a3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 w:rsidRPr="00010A3E">
        <w:rPr>
          <w:bCs/>
          <w:color w:val="000000" w:themeColor="text1"/>
          <w:sz w:val="28"/>
          <w:szCs w:val="28"/>
        </w:rPr>
        <w:t>Айхал в 20</w:t>
      </w:r>
      <w:r w:rsidR="004C2460" w:rsidRPr="00010A3E">
        <w:rPr>
          <w:bCs/>
          <w:color w:val="000000" w:themeColor="text1"/>
          <w:sz w:val="28"/>
          <w:szCs w:val="28"/>
        </w:rPr>
        <w:t>20</w:t>
      </w:r>
      <w:r w:rsidR="00D00FE4" w:rsidRPr="00010A3E">
        <w:rPr>
          <w:bCs/>
          <w:color w:val="000000" w:themeColor="text1"/>
          <w:sz w:val="28"/>
          <w:szCs w:val="28"/>
        </w:rPr>
        <w:t xml:space="preserve"> году</w:t>
      </w:r>
    </w:p>
    <w:p w14:paraId="279B0F9F" w14:textId="77777777" w:rsidR="00D00FE4" w:rsidRPr="00384639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Бюджет МО «Поселок Айхал»</w:t>
      </w:r>
      <w:r w:rsidRPr="00384639">
        <w:rPr>
          <w:bCs/>
          <w:color w:val="000000" w:themeColor="text1"/>
          <w:sz w:val="28"/>
          <w:szCs w:val="28"/>
        </w:rPr>
        <w:tab/>
      </w:r>
    </w:p>
    <w:p w14:paraId="02B30E8C" w14:textId="77777777" w:rsidR="00D00FE4" w:rsidRPr="00384639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Демографическая политика</w:t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</w:p>
    <w:p w14:paraId="2C6AE4B1" w14:textId="77777777" w:rsidR="00C415DE" w:rsidRPr="00384639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Жилищно-коммунальное хозяйство</w:t>
      </w:r>
    </w:p>
    <w:p w14:paraId="2A41C4C9" w14:textId="113CA342" w:rsidR="00D00FE4" w:rsidRPr="00384639" w:rsidRDefault="00C415DE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Жилищный отдел</w:t>
      </w:r>
      <w:r w:rsidR="00D00FE4" w:rsidRPr="00384639">
        <w:rPr>
          <w:bCs/>
          <w:color w:val="000000" w:themeColor="text1"/>
          <w:sz w:val="28"/>
          <w:szCs w:val="28"/>
        </w:rPr>
        <w:tab/>
      </w:r>
    </w:p>
    <w:p w14:paraId="38272824" w14:textId="77777777" w:rsidR="00D00FE4" w:rsidRPr="00384639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ab/>
        <w:t>Социальная политика</w:t>
      </w:r>
    </w:p>
    <w:p w14:paraId="7CF79ACA" w14:textId="425F0A8B" w:rsidR="00D00FE4" w:rsidRPr="009506D5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506D5">
        <w:rPr>
          <w:bCs/>
          <w:color w:val="000000" w:themeColor="text1"/>
          <w:sz w:val="28"/>
          <w:szCs w:val="28"/>
        </w:rPr>
        <w:t>Культура</w:t>
      </w:r>
      <w:r w:rsidR="009506D5" w:rsidRPr="009506D5">
        <w:rPr>
          <w:bCs/>
          <w:color w:val="000000" w:themeColor="text1"/>
          <w:sz w:val="28"/>
          <w:szCs w:val="28"/>
        </w:rPr>
        <w:t xml:space="preserve">, спорт </w:t>
      </w:r>
      <w:r w:rsidRPr="009506D5">
        <w:rPr>
          <w:bCs/>
          <w:color w:val="000000" w:themeColor="text1"/>
          <w:sz w:val="28"/>
          <w:szCs w:val="28"/>
        </w:rPr>
        <w:t>и молодежная политика</w:t>
      </w:r>
      <w:r w:rsidRPr="009506D5">
        <w:rPr>
          <w:bCs/>
          <w:color w:val="000000" w:themeColor="text1"/>
          <w:sz w:val="28"/>
          <w:szCs w:val="28"/>
        </w:rPr>
        <w:tab/>
      </w:r>
    </w:p>
    <w:p w14:paraId="37CBA050" w14:textId="77777777" w:rsidR="00D00FE4" w:rsidRPr="00010A3E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010A3E">
        <w:rPr>
          <w:bCs/>
          <w:color w:val="000000" w:themeColor="text1"/>
          <w:sz w:val="28"/>
          <w:szCs w:val="28"/>
        </w:rPr>
        <w:tab/>
        <w:t>Потребительский рынок и малое предпринимательство</w:t>
      </w:r>
    </w:p>
    <w:p w14:paraId="19D1DBDB" w14:textId="77777777" w:rsidR="00D00FE4" w:rsidRPr="00541457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sz w:val="28"/>
          <w:szCs w:val="28"/>
        </w:rPr>
      </w:pPr>
      <w:r w:rsidRPr="00541457">
        <w:rPr>
          <w:bCs/>
          <w:sz w:val="28"/>
          <w:szCs w:val="28"/>
        </w:rPr>
        <w:t>Управление муниципальным имуществом</w:t>
      </w:r>
    </w:p>
    <w:p w14:paraId="22EC1C47" w14:textId="77777777" w:rsidR="00476B7B" w:rsidRPr="00384639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Землепользование</w:t>
      </w:r>
    </w:p>
    <w:p w14:paraId="5705A0B7" w14:textId="77777777" w:rsidR="00D00FE4" w:rsidRPr="00384639" w:rsidRDefault="00476B7B" w:rsidP="009506D5">
      <w:pPr>
        <w:pStyle w:val="a3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 w:rsidRPr="008037B5">
        <w:rPr>
          <w:bCs/>
          <w:color w:val="000000" w:themeColor="text1"/>
          <w:sz w:val="28"/>
          <w:szCs w:val="28"/>
        </w:rPr>
        <w:t>Градостроительная деятельность</w:t>
      </w:r>
      <w:r w:rsidR="00D00FE4" w:rsidRPr="008037B5">
        <w:rPr>
          <w:bCs/>
          <w:color w:val="000000" w:themeColor="text1"/>
          <w:sz w:val="28"/>
          <w:szCs w:val="28"/>
        </w:rPr>
        <w:tab/>
      </w:r>
      <w:r w:rsidR="00D00FE4" w:rsidRPr="00384639">
        <w:rPr>
          <w:bCs/>
          <w:color w:val="000000" w:themeColor="text1"/>
          <w:sz w:val="28"/>
          <w:szCs w:val="28"/>
        </w:rPr>
        <w:tab/>
      </w:r>
      <w:r w:rsidR="00D00FE4" w:rsidRPr="00384639">
        <w:rPr>
          <w:bCs/>
          <w:color w:val="000000" w:themeColor="text1"/>
          <w:sz w:val="28"/>
          <w:szCs w:val="28"/>
        </w:rPr>
        <w:tab/>
      </w:r>
    </w:p>
    <w:p w14:paraId="0DF36CEB" w14:textId="77777777" w:rsidR="00D00FE4" w:rsidRPr="00384639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ab/>
        <w:t>Мобилизационная политика и призыв</w:t>
      </w:r>
    </w:p>
    <w:p w14:paraId="4EA61E14" w14:textId="77777777" w:rsidR="00D00FE4" w:rsidRPr="00CA4D87" w:rsidRDefault="00D00FE4" w:rsidP="009506D5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FF0000"/>
          <w:sz w:val="28"/>
          <w:szCs w:val="28"/>
        </w:rPr>
      </w:pPr>
      <w:r w:rsidRPr="007A528E">
        <w:rPr>
          <w:bCs/>
          <w:sz w:val="28"/>
          <w:szCs w:val="28"/>
        </w:rPr>
        <w:t>Гражданская оборона и пожарная безопасность</w:t>
      </w:r>
      <w:r w:rsidRPr="00CA4D87">
        <w:rPr>
          <w:bCs/>
          <w:color w:val="FF0000"/>
          <w:sz w:val="28"/>
          <w:szCs w:val="28"/>
        </w:rPr>
        <w:tab/>
      </w:r>
      <w:r w:rsidRPr="00CA4D87">
        <w:rPr>
          <w:bCs/>
          <w:color w:val="FF0000"/>
          <w:sz w:val="28"/>
          <w:szCs w:val="28"/>
        </w:rPr>
        <w:tab/>
      </w:r>
      <w:r w:rsidRPr="00CA4D87">
        <w:rPr>
          <w:bCs/>
          <w:color w:val="FF0000"/>
          <w:sz w:val="28"/>
          <w:szCs w:val="28"/>
        </w:rPr>
        <w:tab/>
      </w:r>
      <w:r w:rsidRPr="00CA4D87">
        <w:rPr>
          <w:bCs/>
          <w:color w:val="FF0000"/>
          <w:sz w:val="28"/>
          <w:szCs w:val="28"/>
        </w:rPr>
        <w:tab/>
      </w:r>
    </w:p>
    <w:p w14:paraId="3E3CD741" w14:textId="05F1E242" w:rsidR="009506D5" w:rsidRPr="009506D5" w:rsidRDefault="00E93E85" w:rsidP="009506D5">
      <w:pPr>
        <w:pStyle w:val="a3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Профилактика правонарушений и преступлений среди</w:t>
      </w:r>
      <w:r w:rsidR="009506D5">
        <w:rPr>
          <w:bCs/>
          <w:color w:val="000000" w:themeColor="text1"/>
          <w:sz w:val="28"/>
          <w:szCs w:val="28"/>
        </w:rPr>
        <w:t xml:space="preserve"> </w:t>
      </w:r>
      <w:r w:rsidRPr="00384639">
        <w:rPr>
          <w:bCs/>
          <w:color w:val="000000" w:themeColor="text1"/>
          <w:sz w:val="28"/>
          <w:szCs w:val="28"/>
        </w:rPr>
        <w:t>несовершеннолетних</w:t>
      </w:r>
    </w:p>
    <w:p w14:paraId="39068AB8" w14:textId="77777777" w:rsidR="00010A3E" w:rsidRDefault="00D00FE4" w:rsidP="00010A3E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bCs/>
          <w:color w:val="FF0000"/>
          <w:sz w:val="28"/>
          <w:szCs w:val="28"/>
        </w:rPr>
      </w:pPr>
      <w:r w:rsidRPr="00CA4D87">
        <w:rPr>
          <w:bCs/>
          <w:color w:val="FF0000"/>
          <w:sz w:val="28"/>
          <w:szCs w:val="28"/>
        </w:rPr>
        <w:tab/>
      </w:r>
      <w:r w:rsidRPr="009A27EE">
        <w:rPr>
          <w:bCs/>
          <w:color w:val="000000" w:themeColor="text1"/>
          <w:sz w:val="28"/>
          <w:szCs w:val="28"/>
        </w:rPr>
        <w:t>Работа с устными и письменными обращениями граждан</w:t>
      </w:r>
      <w:r w:rsidRPr="009A27EE">
        <w:rPr>
          <w:bCs/>
          <w:color w:val="000000" w:themeColor="text1"/>
          <w:sz w:val="28"/>
          <w:szCs w:val="28"/>
        </w:rPr>
        <w:tab/>
      </w:r>
      <w:r w:rsidRPr="00CA4D87">
        <w:rPr>
          <w:bCs/>
          <w:color w:val="FF0000"/>
          <w:sz w:val="28"/>
          <w:szCs w:val="28"/>
        </w:rPr>
        <w:tab/>
      </w:r>
    </w:p>
    <w:p w14:paraId="070576B8" w14:textId="77777777" w:rsidR="00010A3E" w:rsidRDefault="00010A3E" w:rsidP="00010A3E">
      <w:pPr>
        <w:pStyle w:val="a9"/>
        <w:spacing w:after="0"/>
        <w:ind w:left="360"/>
        <w:jc w:val="both"/>
      </w:pPr>
    </w:p>
    <w:p w14:paraId="6FBAAF23" w14:textId="4B04823F" w:rsidR="00010A3E" w:rsidRPr="00010A3E" w:rsidRDefault="00010A3E" w:rsidP="00010A3E">
      <w:pPr>
        <w:pStyle w:val="a9"/>
        <w:spacing w:after="0"/>
        <w:ind w:left="360" w:firstLine="349"/>
        <w:jc w:val="both"/>
        <w:rPr>
          <w:bCs/>
          <w:color w:val="FF0000"/>
          <w:sz w:val="32"/>
          <w:szCs w:val="32"/>
        </w:rPr>
      </w:pPr>
      <w:r w:rsidRPr="00010A3E">
        <w:rPr>
          <w:sz w:val="28"/>
          <w:szCs w:val="28"/>
        </w:rPr>
        <w:t>Основные задачи на 2021 год</w:t>
      </w:r>
    </w:p>
    <w:p w14:paraId="13AFDD0C" w14:textId="67DDC7E0" w:rsidR="00D00FE4" w:rsidRPr="00CA4D87" w:rsidRDefault="00D00FE4" w:rsidP="00010A3E">
      <w:pPr>
        <w:pStyle w:val="a9"/>
        <w:spacing w:after="0"/>
        <w:ind w:left="714"/>
        <w:jc w:val="both"/>
        <w:rPr>
          <w:bCs/>
          <w:color w:val="FF0000"/>
          <w:sz w:val="28"/>
          <w:szCs w:val="28"/>
        </w:rPr>
      </w:pPr>
    </w:p>
    <w:p w14:paraId="47B8E6AF" w14:textId="355F996C" w:rsidR="00D00FE4" w:rsidRDefault="00D00FE4" w:rsidP="00CA4D87">
      <w:pPr>
        <w:rPr>
          <w:b/>
          <w:bCs/>
          <w:color w:val="FF0000"/>
          <w:sz w:val="28"/>
          <w:szCs w:val="28"/>
        </w:rPr>
      </w:pPr>
    </w:p>
    <w:p w14:paraId="2F8D8B7E" w14:textId="77777777" w:rsidR="00CA4D87" w:rsidRPr="00CA4D87" w:rsidRDefault="00CA4D87" w:rsidP="00CA4D87">
      <w:pPr>
        <w:rPr>
          <w:b/>
          <w:bCs/>
          <w:color w:val="FF0000"/>
          <w:sz w:val="28"/>
          <w:szCs w:val="28"/>
        </w:rPr>
      </w:pPr>
    </w:p>
    <w:p w14:paraId="1B76B3D9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3DE515E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2E44C33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B4C448D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7EEB128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B0F46DE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41E658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D29AC56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2C50CE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C8BB89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735D3E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70DE961" w14:textId="1D408AAE" w:rsidR="00D00FE4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0150276" w14:textId="77777777" w:rsidR="001A7C19" w:rsidRPr="00CA4D87" w:rsidRDefault="001A7C19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BBF0023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97506A5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98CD02A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A1ACE8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170C60F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A8BDCFA" w14:textId="42A958D5" w:rsidR="00203DCF" w:rsidRDefault="00203DCF" w:rsidP="00B46E80">
      <w:pPr>
        <w:rPr>
          <w:b/>
          <w:bCs/>
          <w:color w:val="FF0000"/>
          <w:sz w:val="28"/>
          <w:szCs w:val="28"/>
        </w:rPr>
      </w:pPr>
    </w:p>
    <w:p w14:paraId="75C1C070" w14:textId="77777777" w:rsidR="00203DCF" w:rsidRPr="00CA4D87" w:rsidRDefault="00203DCF" w:rsidP="00B46E80">
      <w:pPr>
        <w:rPr>
          <w:b/>
          <w:bCs/>
          <w:color w:val="FF0000"/>
          <w:sz w:val="28"/>
          <w:szCs w:val="28"/>
        </w:rPr>
      </w:pPr>
    </w:p>
    <w:p w14:paraId="756F3CB2" w14:textId="77777777" w:rsidR="00EA47EB" w:rsidRPr="00CA4D87" w:rsidRDefault="00EA47EB" w:rsidP="00B46E80">
      <w:pPr>
        <w:rPr>
          <w:b/>
          <w:bCs/>
          <w:color w:val="FF0000"/>
          <w:sz w:val="28"/>
          <w:szCs w:val="28"/>
        </w:rPr>
      </w:pPr>
    </w:p>
    <w:p w14:paraId="47786875" w14:textId="77777777" w:rsidR="00B46E80" w:rsidRPr="00CA4D87" w:rsidRDefault="00B46E80" w:rsidP="00B46E80">
      <w:pPr>
        <w:rPr>
          <w:b/>
          <w:bCs/>
          <w:color w:val="FF0000"/>
          <w:sz w:val="28"/>
          <w:szCs w:val="28"/>
        </w:rPr>
      </w:pPr>
    </w:p>
    <w:p w14:paraId="714C2AA4" w14:textId="77777777" w:rsidR="0010690C" w:rsidRPr="00CA4D87" w:rsidRDefault="0010690C" w:rsidP="0010690C">
      <w:pPr>
        <w:rPr>
          <w:b/>
          <w:bCs/>
          <w:color w:val="FF0000"/>
          <w:sz w:val="28"/>
          <w:szCs w:val="28"/>
        </w:rPr>
      </w:pPr>
    </w:p>
    <w:p w14:paraId="120CC320" w14:textId="374D45A6" w:rsidR="008F60E8" w:rsidRPr="00750F35" w:rsidRDefault="008F60E8" w:rsidP="008F60E8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750F35">
        <w:rPr>
          <w:b/>
          <w:color w:val="000000" w:themeColor="text1"/>
          <w:sz w:val="28"/>
          <w:szCs w:val="28"/>
        </w:rPr>
        <w:lastRenderedPageBreak/>
        <w:t>1. Айхал в 20</w:t>
      </w:r>
      <w:r w:rsidR="00A6331D" w:rsidRPr="00750F35">
        <w:rPr>
          <w:b/>
          <w:color w:val="000000" w:themeColor="text1"/>
          <w:sz w:val="28"/>
          <w:szCs w:val="28"/>
        </w:rPr>
        <w:t>20</w:t>
      </w:r>
      <w:r w:rsidRPr="00750F35">
        <w:rPr>
          <w:b/>
          <w:color w:val="000000" w:themeColor="text1"/>
          <w:sz w:val="28"/>
          <w:szCs w:val="28"/>
        </w:rPr>
        <w:t xml:space="preserve"> году</w:t>
      </w:r>
    </w:p>
    <w:p w14:paraId="0EA66BAF" w14:textId="77777777" w:rsidR="008F60E8" w:rsidRPr="00750F35" w:rsidRDefault="008F60E8" w:rsidP="008F60E8">
      <w:pPr>
        <w:jc w:val="both"/>
        <w:rPr>
          <w:color w:val="000000" w:themeColor="text1"/>
          <w:sz w:val="28"/>
          <w:szCs w:val="28"/>
        </w:rPr>
      </w:pPr>
    </w:p>
    <w:p w14:paraId="2B302CED" w14:textId="77777777" w:rsidR="008875AB" w:rsidRPr="00750F35" w:rsidRDefault="008875AB" w:rsidP="008875AB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 xml:space="preserve">В минувшем году Администрация МО «Поселок Айхал» проделала объемные работы в сфере жилищно-коммунального хозяйства: </w:t>
      </w:r>
    </w:p>
    <w:p w14:paraId="32A17324" w14:textId="77777777" w:rsidR="003652F9" w:rsidRPr="00750F35" w:rsidRDefault="003652F9" w:rsidP="003652F9">
      <w:pPr>
        <w:pStyle w:val="ab"/>
        <w:numPr>
          <w:ilvl w:val="0"/>
          <w:numId w:val="9"/>
        </w:numPr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>Содержание территорий общего пользования – 12 185,1 кв. м.</w:t>
      </w:r>
    </w:p>
    <w:p w14:paraId="76CAEE50" w14:textId="77777777" w:rsidR="003652F9" w:rsidRPr="00750F35" w:rsidRDefault="003652F9" w:rsidP="003652F9">
      <w:pPr>
        <w:pStyle w:val="ab"/>
        <w:numPr>
          <w:ilvl w:val="0"/>
          <w:numId w:val="9"/>
        </w:numPr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>Обслуживание (уборка) не придомовых территорий п. Айхал – 4356,3 м2.</w:t>
      </w:r>
    </w:p>
    <w:p w14:paraId="622562C7" w14:textId="77777777" w:rsidR="003652F9" w:rsidRPr="00750F35" w:rsidRDefault="003652F9" w:rsidP="003652F9">
      <w:pPr>
        <w:pStyle w:val="ab"/>
        <w:numPr>
          <w:ilvl w:val="0"/>
          <w:numId w:val="9"/>
        </w:numPr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>Обслуживание уличного освещения МО «Поселок Айхал» - 8,23 км.</w:t>
      </w:r>
    </w:p>
    <w:p w14:paraId="4407AAD0" w14:textId="5A384A47" w:rsidR="003652F9" w:rsidRPr="00750F35" w:rsidRDefault="003652F9" w:rsidP="003652F9">
      <w:pPr>
        <w:pStyle w:val="ab"/>
        <w:numPr>
          <w:ilvl w:val="0"/>
          <w:numId w:val="9"/>
        </w:num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750F35">
        <w:rPr>
          <w:bCs/>
          <w:color w:val="000000" w:themeColor="text1"/>
          <w:sz w:val="28"/>
          <w:szCs w:val="28"/>
        </w:rPr>
        <w:t xml:space="preserve">Декоративное озеленение (рассада цветов) </w:t>
      </w:r>
      <w:r w:rsidR="004D0A6E" w:rsidRPr="00750F35">
        <w:rPr>
          <w:bCs/>
          <w:color w:val="000000" w:themeColor="text1"/>
          <w:sz w:val="28"/>
          <w:szCs w:val="28"/>
        </w:rPr>
        <w:t>–</w:t>
      </w:r>
      <w:r w:rsidR="00430FBE" w:rsidRPr="00750F35">
        <w:rPr>
          <w:bCs/>
          <w:color w:val="000000" w:themeColor="text1"/>
          <w:sz w:val="28"/>
          <w:szCs w:val="28"/>
        </w:rPr>
        <w:t xml:space="preserve"> </w:t>
      </w:r>
      <w:r w:rsidRPr="00750F35">
        <w:rPr>
          <w:bCs/>
          <w:color w:val="000000" w:themeColor="text1"/>
          <w:sz w:val="28"/>
          <w:szCs w:val="28"/>
        </w:rPr>
        <w:t>2650</w:t>
      </w:r>
      <w:r w:rsidR="004D0A6E" w:rsidRPr="00750F35">
        <w:rPr>
          <w:bCs/>
          <w:color w:val="000000" w:themeColor="text1"/>
          <w:sz w:val="28"/>
          <w:szCs w:val="28"/>
        </w:rPr>
        <w:t xml:space="preserve"> </w:t>
      </w:r>
      <w:r w:rsidRPr="00750F35">
        <w:rPr>
          <w:bCs/>
          <w:color w:val="000000" w:themeColor="text1"/>
          <w:sz w:val="28"/>
          <w:szCs w:val="28"/>
        </w:rPr>
        <w:t>шт.</w:t>
      </w:r>
    </w:p>
    <w:p w14:paraId="7530C30E" w14:textId="77777777" w:rsidR="003652F9" w:rsidRPr="00750F35" w:rsidRDefault="003652F9" w:rsidP="003652F9">
      <w:pPr>
        <w:pStyle w:val="ab"/>
        <w:numPr>
          <w:ilvl w:val="0"/>
          <w:numId w:val="9"/>
        </w:numPr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>Благоустройство монумента 30 лет Победы;</w:t>
      </w:r>
    </w:p>
    <w:p w14:paraId="6AB7D397" w14:textId="510C4D1F" w:rsidR="003652F9" w:rsidRPr="00750F35" w:rsidRDefault="003652F9" w:rsidP="003652F9">
      <w:pPr>
        <w:pStyle w:val="ab"/>
        <w:numPr>
          <w:ilvl w:val="0"/>
          <w:numId w:val="9"/>
        </w:numPr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>Закуп и поставка светодиодных кронштейнов на опоры уличного освещения -</w:t>
      </w:r>
      <w:r w:rsidR="001A7C19">
        <w:rPr>
          <w:color w:val="000000" w:themeColor="text1"/>
          <w:sz w:val="28"/>
          <w:szCs w:val="28"/>
        </w:rPr>
        <w:t xml:space="preserve"> </w:t>
      </w:r>
      <w:r w:rsidRPr="00750F35">
        <w:rPr>
          <w:color w:val="000000" w:themeColor="text1"/>
          <w:sz w:val="28"/>
          <w:szCs w:val="28"/>
        </w:rPr>
        <w:t>75 шт.</w:t>
      </w:r>
    </w:p>
    <w:p w14:paraId="293D2A17" w14:textId="310FFEDC" w:rsidR="003652F9" w:rsidRPr="00750F35" w:rsidRDefault="003652F9" w:rsidP="003652F9">
      <w:pPr>
        <w:pStyle w:val="ab"/>
        <w:numPr>
          <w:ilvl w:val="0"/>
          <w:numId w:val="9"/>
        </w:numPr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>Установка новогодних конструкций</w:t>
      </w:r>
      <w:r w:rsidR="004D0A6E" w:rsidRPr="00750F35">
        <w:rPr>
          <w:color w:val="000000" w:themeColor="text1"/>
          <w:sz w:val="28"/>
          <w:szCs w:val="28"/>
        </w:rPr>
        <w:t xml:space="preserve">: </w:t>
      </w:r>
      <w:r w:rsidRPr="00750F35">
        <w:rPr>
          <w:color w:val="000000" w:themeColor="text1"/>
          <w:sz w:val="28"/>
          <w:szCs w:val="28"/>
        </w:rPr>
        <w:t>ель искусственная – 2шт. горки деревянные – 2шт, светодиодные конструкции – 5 шт.;</w:t>
      </w:r>
    </w:p>
    <w:p w14:paraId="2A846CDA" w14:textId="4DB108ED" w:rsidR="003652F9" w:rsidRPr="00750F35" w:rsidRDefault="003652F9" w:rsidP="003652F9">
      <w:pPr>
        <w:pStyle w:val="ab"/>
        <w:numPr>
          <w:ilvl w:val="0"/>
          <w:numId w:val="9"/>
        </w:numPr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>Приобретение светодиодных гирлянд, стяжек нейлоновых</w:t>
      </w:r>
      <w:r w:rsidR="004D0A6E" w:rsidRPr="00750F35">
        <w:rPr>
          <w:color w:val="000000" w:themeColor="text1"/>
          <w:sz w:val="28"/>
          <w:szCs w:val="28"/>
        </w:rPr>
        <w:t xml:space="preserve"> </w:t>
      </w:r>
      <w:r w:rsidRPr="00750F35">
        <w:rPr>
          <w:color w:val="000000" w:themeColor="text1"/>
          <w:sz w:val="28"/>
          <w:szCs w:val="28"/>
        </w:rPr>
        <w:t>- 300м;</w:t>
      </w:r>
    </w:p>
    <w:p w14:paraId="75CB0AC9" w14:textId="2FAF2BB5" w:rsidR="003652F9" w:rsidRPr="00750F35" w:rsidRDefault="003652F9" w:rsidP="004D0A6E">
      <w:pPr>
        <w:pStyle w:val="ab"/>
        <w:numPr>
          <w:ilvl w:val="0"/>
          <w:numId w:val="9"/>
        </w:numPr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>Устройство опор уличного освещения ул. Спортивная – 5шт.</w:t>
      </w:r>
    </w:p>
    <w:p w14:paraId="200BD62B" w14:textId="25007975" w:rsidR="00750F35" w:rsidRDefault="003652F9" w:rsidP="00750F35">
      <w:pPr>
        <w:pStyle w:val="ab"/>
        <w:shd w:val="clear" w:color="auto" w:fill="FFFFFF"/>
        <w:ind w:left="709"/>
        <w:jc w:val="both"/>
        <w:rPr>
          <w:b/>
          <w:color w:val="000000" w:themeColor="text1"/>
          <w:sz w:val="28"/>
          <w:szCs w:val="28"/>
        </w:rPr>
      </w:pPr>
      <w:r w:rsidRPr="00750F35">
        <w:rPr>
          <w:b/>
          <w:color w:val="000000" w:themeColor="text1"/>
          <w:sz w:val="28"/>
          <w:szCs w:val="28"/>
        </w:rPr>
        <w:t>В рамках муниципальной программы «Формирование комфортной среды»</w:t>
      </w:r>
      <w:r w:rsidRPr="00750F35">
        <w:rPr>
          <w:bCs/>
          <w:color w:val="000000" w:themeColor="text1"/>
          <w:sz w:val="28"/>
          <w:szCs w:val="28"/>
        </w:rPr>
        <w:t xml:space="preserve"> выполнены работы по благоустройству дворовых территорий</w:t>
      </w:r>
      <w:r w:rsidRPr="00750F35">
        <w:rPr>
          <w:b/>
          <w:color w:val="000000" w:themeColor="text1"/>
          <w:sz w:val="28"/>
          <w:szCs w:val="28"/>
        </w:rPr>
        <w:t xml:space="preserve"> </w:t>
      </w:r>
      <w:r w:rsidRPr="00750F35">
        <w:rPr>
          <w:bCs/>
          <w:color w:val="000000" w:themeColor="text1"/>
          <w:sz w:val="28"/>
          <w:szCs w:val="28"/>
        </w:rPr>
        <w:t xml:space="preserve">ул. </w:t>
      </w:r>
      <w:proofErr w:type="spellStart"/>
      <w:r w:rsidRPr="00750F35">
        <w:rPr>
          <w:bCs/>
          <w:color w:val="000000" w:themeColor="text1"/>
          <w:sz w:val="28"/>
          <w:szCs w:val="28"/>
        </w:rPr>
        <w:t>Кадзова</w:t>
      </w:r>
      <w:proofErr w:type="spellEnd"/>
      <w:r w:rsidRPr="00750F35">
        <w:rPr>
          <w:bCs/>
          <w:color w:val="000000" w:themeColor="text1"/>
          <w:sz w:val="28"/>
          <w:szCs w:val="28"/>
        </w:rPr>
        <w:t xml:space="preserve"> д.2, ул. Юбилейная д.4.</w:t>
      </w:r>
      <w:r w:rsidRPr="00750F35">
        <w:rPr>
          <w:b/>
          <w:color w:val="000000" w:themeColor="text1"/>
          <w:sz w:val="28"/>
          <w:szCs w:val="28"/>
        </w:rPr>
        <w:t xml:space="preserve"> на сумму 11 909 017,20 рублей. Процент выполнения составляет 100%.</w:t>
      </w:r>
    </w:p>
    <w:p w14:paraId="21C60649" w14:textId="77777777" w:rsidR="00203DCF" w:rsidRPr="00AC1921" w:rsidRDefault="00203DCF" w:rsidP="00203DCF">
      <w:pPr>
        <w:pStyle w:val="ab"/>
        <w:shd w:val="clear" w:color="auto" w:fill="FFFFFF"/>
        <w:ind w:firstLine="851"/>
        <w:jc w:val="both"/>
        <w:rPr>
          <w:b/>
          <w:color w:val="000000" w:themeColor="text1"/>
          <w:sz w:val="28"/>
          <w:szCs w:val="28"/>
        </w:rPr>
      </w:pPr>
      <w:r w:rsidRPr="00AC1921">
        <w:rPr>
          <w:bCs/>
          <w:color w:val="000000" w:themeColor="text1"/>
          <w:sz w:val="28"/>
          <w:szCs w:val="28"/>
        </w:rPr>
        <w:t>В</w:t>
      </w:r>
      <w:r w:rsidRPr="00955DFC">
        <w:rPr>
          <w:sz w:val="28"/>
          <w:szCs w:val="28"/>
        </w:rPr>
        <w:t xml:space="preserve"> рамках реализации муниципальной программы </w:t>
      </w:r>
      <w:r w:rsidRPr="00E479B3">
        <w:rPr>
          <w:b/>
          <w:bCs/>
          <w:sz w:val="28"/>
          <w:szCs w:val="28"/>
        </w:rPr>
        <w:t>«Комплексное развитие транспортной инфраструктуры</w:t>
      </w:r>
      <w:r w:rsidRPr="00955DFC">
        <w:rPr>
          <w:sz w:val="28"/>
          <w:szCs w:val="28"/>
        </w:rPr>
        <w:t xml:space="preserve"> муниципального образования «Поселок Айхал» </w:t>
      </w:r>
      <w:r w:rsidRPr="00E479B3">
        <w:rPr>
          <w:b/>
          <w:bCs/>
          <w:sz w:val="28"/>
          <w:szCs w:val="28"/>
        </w:rPr>
        <w:t>на 2017-2026 годы»</w:t>
      </w:r>
      <w:r w:rsidRPr="00955DFC">
        <w:rPr>
          <w:b/>
          <w:bCs/>
          <w:sz w:val="28"/>
          <w:szCs w:val="28"/>
        </w:rPr>
        <w:t xml:space="preserve"> </w:t>
      </w:r>
      <w:r w:rsidRPr="00955DFC">
        <w:rPr>
          <w:sz w:val="28"/>
          <w:szCs w:val="28"/>
        </w:rPr>
        <w:t>выполнены</w:t>
      </w:r>
      <w:r>
        <w:rPr>
          <w:sz w:val="28"/>
          <w:szCs w:val="28"/>
        </w:rPr>
        <w:t>:</w:t>
      </w:r>
    </w:p>
    <w:p w14:paraId="44EBE82D" w14:textId="77777777" w:rsidR="00203DCF" w:rsidRPr="00955DFC" w:rsidRDefault="00203DCF" w:rsidP="00203DC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•</w:t>
      </w:r>
      <w:r w:rsidRPr="00955DFC">
        <w:rPr>
          <w:sz w:val="28"/>
          <w:szCs w:val="28"/>
        </w:rPr>
        <w:tab/>
        <w:t>Работы по содержанию тротуаров и автомобильных дорог общего пользования местного значения улично-дорожной сети МО «Поселок Айхал» - 25 290 м.</w:t>
      </w:r>
    </w:p>
    <w:p w14:paraId="2936CF08" w14:textId="77777777" w:rsidR="00203DCF" w:rsidRPr="00955DFC" w:rsidRDefault="00203DCF" w:rsidP="00203DC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•</w:t>
      </w:r>
      <w:r w:rsidRPr="00955DFC">
        <w:rPr>
          <w:sz w:val="28"/>
          <w:szCs w:val="28"/>
        </w:rPr>
        <w:tab/>
        <w:t>проведены работы по паспортизации и оценке технического состояния (диагностике) автомобильных дорог общего пользования п.</w:t>
      </w:r>
      <w:r>
        <w:rPr>
          <w:sz w:val="28"/>
          <w:szCs w:val="28"/>
        </w:rPr>
        <w:t xml:space="preserve"> </w:t>
      </w:r>
      <w:r w:rsidRPr="00955DFC">
        <w:rPr>
          <w:sz w:val="28"/>
          <w:szCs w:val="28"/>
        </w:rPr>
        <w:t>Айхал.</w:t>
      </w:r>
    </w:p>
    <w:p w14:paraId="36B120BA" w14:textId="77777777" w:rsidR="00203DCF" w:rsidRPr="00955DFC" w:rsidRDefault="00203DCF" w:rsidP="00203DC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•</w:t>
      </w:r>
      <w:r w:rsidRPr="00955DFC">
        <w:rPr>
          <w:sz w:val="28"/>
          <w:szCs w:val="28"/>
        </w:rPr>
        <w:tab/>
        <w:t>в рамках исполнения «Проекта организации дорожного движения, схем дорожных знаков на территории МО «Поселок Айхал» приобретено и установлено 58 дорожных знаков, нанесена разметка 486,4 м2</w:t>
      </w:r>
      <w:r>
        <w:rPr>
          <w:sz w:val="28"/>
          <w:szCs w:val="28"/>
        </w:rPr>
        <w:t xml:space="preserve"> </w:t>
      </w:r>
      <w:r w:rsidRPr="00955DFC">
        <w:rPr>
          <w:sz w:val="28"/>
          <w:szCs w:val="28"/>
        </w:rPr>
        <w:t>обозначающ</w:t>
      </w:r>
      <w:r>
        <w:rPr>
          <w:sz w:val="28"/>
          <w:szCs w:val="28"/>
        </w:rPr>
        <w:t>ая</w:t>
      </w:r>
      <w:r w:rsidRPr="00955DFC">
        <w:rPr>
          <w:sz w:val="28"/>
          <w:szCs w:val="28"/>
        </w:rPr>
        <w:t xml:space="preserve"> пешеходный переход в количестве 19 шт. и 6998 м разметки разделения транспортных потоков.</w:t>
      </w:r>
    </w:p>
    <w:p w14:paraId="44414999" w14:textId="77777777" w:rsidR="00203DCF" w:rsidRPr="00955DFC" w:rsidRDefault="00203DCF" w:rsidP="00203DC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•</w:t>
      </w:r>
      <w:r w:rsidRPr="00955DFC">
        <w:rPr>
          <w:sz w:val="28"/>
          <w:szCs w:val="28"/>
        </w:rPr>
        <w:tab/>
        <w:t xml:space="preserve">ремонт асфальтного покрытия на дорогах общего пользования п. Айхал – 277,5 м2 </w:t>
      </w:r>
    </w:p>
    <w:p w14:paraId="1E403F38" w14:textId="0836CCA3" w:rsidR="00203DCF" w:rsidRPr="00203DCF" w:rsidRDefault="00203DCF" w:rsidP="00203DC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•</w:t>
      </w:r>
      <w:r w:rsidRPr="00955DFC">
        <w:rPr>
          <w:sz w:val="28"/>
          <w:szCs w:val="28"/>
        </w:rPr>
        <w:tab/>
        <w:t xml:space="preserve">работы по асфальтированию проезжей части ул. </w:t>
      </w:r>
      <w:proofErr w:type="spellStart"/>
      <w:r w:rsidRPr="00955DFC">
        <w:rPr>
          <w:sz w:val="28"/>
          <w:szCs w:val="28"/>
        </w:rPr>
        <w:t>Попугаевой</w:t>
      </w:r>
      <w:proofErr w:type="spellEnd"/>
      <w:r w:rsidRPr="00955DFC">
        <w:rPr>
          <w:sz w:val="28"/>
          <w:szCs w:val="28"/>
        </w:rPr>
        <w:t xml:space="preserve"> (2490 м2). </w:t>
      </w:r>
    </w:p>
    <w:p w14:paraId="4D42669F" w14:textId="467EE906" w:rsidR="00750F35" w:rsidRPr="00750F35" w:rsidRDefault="00750F35" w:rsidP="00750F35">
      <w:pPr>
        <w:pStyle w:val="ab"/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750F35">
        <w:rPr>
          <w:bCs/>
          <w:color w:val="000000" w:themeColor="text1"/>
          <w:sz w:val="28"/>
          <w:szCs w:val="28"/>
        </w:rPr>
        <w:t>С 01 апреля по 01 ноября</w:t>
      </w:r>
      <w:r w:rsidR="00363C18">
        <w:rPr>
          <w:bCs/>
          <w:color w:val="000000" w:themeColor="text1"/>
          <w:sz w:val="28"/>
          <w:szCs w:val="28"/>
        </w:rPr>
        <w:t xml:space="preserve"> </w:t>
      </w:r>
      <w:r w:rsidRPr="00750F35">
        <w:rPr>
          <w:bCs/>
          <w:color w:val="000000" w:themeColor="text1"/>
          <w:sz w:val="28"/>
          <w:szCs w:val="28"/>
        </w:rPr>
        <w:t xml:space="preserve">в рамках Общероссийских дней защиты от экологической опасности и Года консолидации в РС (Я) проходила </w:t>
      </w:r>
      <w:r w:rsidRPr="0019388C">
        <w:rPr>
          <w:b/>
          <w:color w:val="000000" w:themeColor="text1"/>
          <w:sz w:val="28"/>
          <w:szCs w:val="28"/>
        </w:rPr>
        <w:t>экологическая акция "Природа и мы</w:t>
      </w:r>
      <w:r w:rsidRPr="00750F35">
        <w:rPr>
          <w:bCs/>
          <w:color w:val="000000" w:themeColor="text1"/>
          <w:sz w:val="28"/>
          <w:szCs w:val="28"/>
        </w:rPr>
        <w:t>».  В сентябре проводилось экологическое мероприятие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9388C">
        <w:rPr>
          <w:b/>
          <w:color w:val="000000" w:themeColor="text1"/>
          <w:sz w:val="28"/>
          <w:szCs w:val="28"/>
        </w:rPr>
        <w:t>"Подари жизнь дереву".</w:t>
      </w:r>
      <w:r w:rsidRPr="00750F35">
        <w:rPr>
          <w:bCs/>
          <w:color w:val="000000" w:themeColor="text1"/>
          <w:sz w:val="28"/>
          <w:szCs w:val="28"/>
        </w:rPr>
        <w:t xml:space="preserve"> В нём приняли участие жители по ул. </w:t>
      </w:r>
      <w:proofErr w:type="spellStart"/>
      <w:r w:rsidRPr="00750F35">
        <w:rPr>
          <w:bCs/>
          <w:color w:val="000000" w:themeColor="text1"/>
          <w:sz w:val="28"/>
          <w:szCs w:val="28"/>
        </w:rPr>
        <w:lastRenderedPageBreak/>
        <w:t>Кадзова</w:t>
      </w:r>
      <w:proofErr w:type="spellEnd"/>
      <w:r w:rsidRPr="00750F35">
        <w:rPr>
          <w:bCs/>
          <w:color w:val="000000" w:themeColor="text1"/>
          <w:sz w:val="28"/>
          <w:szCs w:val="28"/>
        </w:rPr>
        <w:t xml:space="preserve"> д.2, студенты МРТК филиал "</w:t>
      </w:r>
      <w:proofErr w:type="spellStart"/>
      <w:r w:rsidRPr="00750F35">
        <w:rPr>
          <w:bCs/>
          <w:color w:val="000000" w:themeColor="text1"/>
          <w:sz w:val="28"/>
          <w:szCs w:val="28"/>
        </w:rPr>
        <w:t>Айхальский</w:t>
      </w:r>
      <w:proofErr w:type="spellEnd"/>
      <w:r w:rsidRPr="00750F35">
        <w:rPr>
          <w:bCs/>
          <w:color w:val="000000" w:themeColor="text1"/>
          <w:sz w:val="28"/>
          <w:szCs w:val="28"/>
        </w:rPr>
        <w:t xml:space="preserve">", МУП "АПЖХ", депутаты АПС. </w:t>
      </w:r>
      <w:r w:rsidRPr="0019388C">
        <w:rPr>
          <w:b/>
          <w:color w:val="000000" w:themeColor="text1"/>
          <w:sz w:val="28"/>
          <w:szCs w:val="28"/>
        </w:rPr>
        <w:t>Всего высажено более 30 деревьев</w:t>
      </w:r>
      <w:r w:rsidRPr="00750F35">
        <w:rPr>
          <w:bCs/>
          <w:color w:val="000000" w:themeColor="text1"/>
          <w:sz w:val="28"/>
          <w:szCs w:val="28"/>
        </w:rPr>
        <w:t xml:space="preserve">: на площади Соборная, на территории МРТК, на придомовой территории по ул. </w:t>
      </w:r>
      <w:proofErr w:type="spellStart"/>
      <w:r w:rsidRPr="00750F35">
        <w:rPr>
          <w:bCs/>
          <w:color w:val="000000" w:themeColor="text1"/>
          <w:sz w:val="28"/>
          <w:szCs w:val="28"/>
        </w:rPr>
        <w:t>Кадзова</w:t>
      </w:r>
      <w:proofErr w:type="spellEnd"/>
      <w:r w:rsidRPr="00750F35">
        <w:rPr>
          <w:bCs/>
          <w:color w:val="000000" w:themeColor="text1"/>
          <w:sz w:val="28"/>
          <w:szCs w:val="28"/>
        </w:rPr>
        <w:t xml:space="preserve"> д.2.</w:t>
      </w:r>
    </w:p>
    <w:p w14:paraId="4E918300" w14:textId="21F97872" w:rsidR="00750F35" w:rsidRPr="0031095A" w:rsidRDefault="00750F35" w:rsidP="00750F35">
      <w:pPr>
        <w:pStyle w:val="ab"/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 xml:space="preserve">Жители п. Айхал </w:t>
      </w:r>
      <w:r w:rsidR="0019388C">
        <w:rPr>
          <w:color w:val="000000" w:themeColor="text1"/>
          <w:sz w:val="28"/>
          <w:szCs w:val="28"/>
        </w:rPr>
        <w:t xml:space="preserve">по-прежнему </w:t>
      </w:r>
      <w:r w:rsidRPr="00750F35">
        <w:rPr>
          <w:color w:val="000000" w:themeColor="text1"/>
          <w:sz w:val="28"/>
          <w:szCs w:val="28"/>
        </w:rPr>
        <w:t xml:space="preserve">активно участвуют в различных конкурсах и </w:t>
      </w:r>
      <w:r w:rsidR="0031095A" w:rsidRPr="00750F35">
        <w:rPr>
          <w:color w:val="000000" w:themeColor="text1"/>
          <w:sz w:val="28"/>
          <w:szCs w:val="28"/>
        </w:rPr>
        <w:t>проектах,</w:t>
      </w:r>
      <w:r w:rsidRPr="00750F35">
        <w:rPr>
          <w:color w:val="000000" w:themeColor="text1"/>
          <w:sz w:val="28"/>
          <w:szCs w:val="28"/>
        </w:rPr>
        <w:t xml:space="preserve"> </w:t>
      </w:r>
      <w:r w:rsidR="0031095A">
        <w:rPr>
          <w:color w:val="000000" w:themeColor="text1"/>
          <w:sz w:val="28"/>
          <w:szCs w:val="28"/>
        </w:rPr>
        <w:t>направленных на</w:t>
      </w:r>
      <w:r w:rsidRPr="00750F35">
        <w:rPr>
          <w:color w:val="000000" w:themeColor="text1"/>
          <w:sz w:val="28"/>
          <w:szCs w:val="28"/>
        </w:rPr>
        <w:t xml:space="preserve"> благоустройств</w:t>
      </w:r>
      <w:r w:rsidR="0031095A">
        <w:rPr>
          <w:color w:val="000000" w:themeColor="text1"/>
          <w:sz w:val="28"/>
          <w:szCs w:val="28"/>
        </w:rPr>
        <w:t>о</w:t>
      </w:r>
      <w:r w:rsidR="0019388C">
        <w:rPr>
          <w:color w:val="000000" w:themeColor="text1"/>
          <w:sz w:val="28"/>
          <w:szCs w:val="28"/>
        </w:rPr>
        <w:t xml:space="preserve">. </w:t>
      </w:r>
      <w:r w:rsidRPr="00750F35">
        <w:rPr>
          <w:color w:val="000000" w:themeColor="text1"/>
          <w:sz w:val="28"/>
          <w:szCs w:val="28"/>
        </w:rPr>
        <w:t>В 2020 г.</w:t>
      </w:r>
      <w:r w:rsidR="0031095A">
        <w:rPr>
          <w:color w:val="000000" w:themeColor="text1"/>
          <w:sz w:val="28"/>
          <w:szCs w:val="28"/>
        </w:rPr>
        <w:t xml:space="preserve"> </w:t>
      </w:r>
      <w:proofErr w:type="spellStart"/>
      <w:r w:rsidR="0031095A">
        <w:rPr>
          <w:color w:val="000000" w:themeColor="text1"/>
          <w:sz w:val="28"/>
          <w:szCs w:val="28"/>
        </w:rPr>
        <w:t>айхальцы</w:t>
      </w:r>
      <w:proofErr w:type="spellEnd"/>
      <w:r w:rsidR="0031095A">
        <w:rPr>
          <w:color w:val="000000" w:themeColor="text1"/>
          <w:sz w:val="28"/>
          <w:szCs w:val="28"/>
        </w:rPr>
        <w:t xml:space="preserve"> </w:t>
      </w:r>
      <w:r w:rsidRPr="00750F35">
        <w:rPr>
          <w:color w:val="000000" w:themeColor="text1"/>
          <w:sz w:val="28"/>
          <w:szCs w:val="28"/>
        </w:rPr>
        <w:t xml:space="preserve">участвовали в конкурсе </w:t>
      </w:r>
      <w:r w:rsidRPr="0031095A">
        <w:rPr>
          <w:b/>
          <w:bCs/>
          <w:color w:val="000000" w:themeColor="text1"/>
          <w:sz w:val="28"/>
          <w:szCs w:val="28"/>
        </w:rPr>
        <w:t>«Активный гражданин»</w:t>
      </w:r>
      <w:r w:rsidRPr="00750F35">
        <w:rPr>
          <w:color w:val="000000" w:themeColor="text1"/>
          <w:sz w:val="28"/>
          <w:szCs w:val="28"/>
        </w:rPr>
        <w:t xml:space="preserve"> организованный Администрацией «Мирнинский район». Конкурсный отбор прошла заявка </w:t>
      </w:r>
      <w:r w:rsidRPr="0031095A">
        <w:rPr>
          <w:b/>
          <w:bCs/>
          <w:color w:val="000000" w:themeColor="text1"/>
          <w:sz w:val="28"/>
          <w:szCs w:val="28"/>
        </w:rPr>
        <w:t xml:space="preserve">СО НКО «Верный друг» «Устройство и подключение водоотвода к сетям холодного водоснабжения» на сумму 394 000,00 руб. </w:t>
      </w:r>
    </w:p>
    <w:p w14:paraId="50BEF719" w14:textId="77777777" w:rsidR="00542F48" w:rsidRDefault="00750F35" w:rsidP="008343C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0F35">
        <w:rPr>
          <w:color w:val="000000" w:themeColor="text1"/>
          <w:sz w:val="28"/>
          <w:szCs w:val="28"/>
        </w:rPr>
        <w:t>Все больше граждан проявляет свою инициативу, создаются Некоммерческие и общественные организации социальной направленности. Всем активным жителям поселка предоставляется консультативная помощь при участии в различных проектах, направленных на благоустройство поселка.</w:t>
      </w:r>
    </w:p>
    <w:p w14:paraId="2BE55348" w14:textId="3F4B8F23" w:rsidR="008343CC" w:rsidRDefault="0031095A" w:rsidP="008343C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Айхальцы</w:t>
      </w:r>
      <w:proofErr w:type="spellEnd"/>
      <w:r w:rsidR="00750F35" w:rsidRPr="00750F35">
        <w:rPr>
          <w:color w:val="000000" w:themeColor="text1"/>
          <w:sz w:val="28"/>
          <w:szCs w:val="28"/>
        </w:rPr>
        <w:t xml:space="preserve"> в 2020 году приняли участие в Программе поддержке местных инициатив. На конкурс было предоставлено две заявки</w:t>
      </w:r>
      <w:r>
        <w:rPr>
          <w:color w:val="000000" w:themeColor="text1"/>
          <w:sz w:val="28"/>
          <w:szCs w:val="28"/>
        </w:rPr>
        <w:t xml:space="preserve">: </w:t>
      </w:r>
      <w:r w:rsidR="00750F35" w:rsidRPr="0031095A">
        <w:rPr>
          <w:b/>
          <w:bCs/>
          <w:color w:val="000000" w:themeColor="text1"/>
          <w:sz w:val="28"/>
          <w:szCs w:val="28"/>
        </w:rPr>
        <w:t xml:space="preserve">«Благоустройство памятника 30 лет Победы в ВОВ» и «Освещение ул. </w:t>
      </w:r>
      <w:r w:rsidR="00203DCF">
        <w:rPr>
          <w:b/>
          <w:bCs/>
          <w:color w:val="000000" w:themeColor="text1"/>
          <w:sz w:val="28"/>
          <w:szCs w:val="28"/>
        </w:rPr>
        <w:t>Спортивная</w:t>
      </w:r>
      <w:r w:rsidR="00750F35" w:rsidRPr="0031095A">
        <w:rPr>
          <w:b/>
          <w:bCs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 П</w:t>
      </w:r>
      <w:r w:rsidR="00750F35" w:rsidRPr="00750F35">
        <w:rPr>
          <w:color w:val="000000" w:themeColor="text1"/>
          <w:sz w:val="28"/>
          <w:szCs w:val="28"/>
        </w:rPr>
        <w:t xml:space="preserve">роекты были заявлены </w:t>
      </w:r>
      <w:r w:rsidR="00750F35" w:rsidRPr="0031095A">
        <w:rPr>
          <w:b/>
          <w:bCs/>
          <w:color w:val="000000" w:themeColor="text1"/>
          <w:sz w:val="28"/>
          <w:szCs w:val="28"/>
        </w:rPr>
        <w:t>на общую сумму</w:t>
      </w:r>
      <w:r w:rsidR="00750F35" w:rsidRPr="00750F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="00750F35" w:rsidRPr="0031095A">
        <w:rPr>
          <w:b/>
          <w:bCs/>
          <w:color w:val="000000" w:themeColor="text1"/>
          <w:sz w:val="28"/>
          <w:szCs w:val="28"/>
        </w:rPr>
        <w:t>2 450 163,00 рублей</w:t>
      </w:r>
      <w:r w:rsidR="00750F35" w:rsidRPr="00750F35">
        <w:rPr>
          <w:color w:val="000000" w:themeColor="text1"/>
          <w:sz w:val="28"/>
          <w:szCs w:val="28"/>
        </w:rPr>
        <w:t>. Оба проекта прошли конкурсный отбор</w:t>
      </w:r>
      <w:r>
        <w:rPr>
          <w:color w:val="000000" w:themeColor="text1"/>
          <w:sz w:val="28"/>
          <w:szCs w:val="28"/>
        </w:rPr>
        <w:t xml:space="preserve"> </w:t>
      </w:r>
      <w:r w:rsidR="00750F35" w:rsidRPr="00750F35">
        <w:rPr>
          <w:color w:val="000000" w:themeColor="text1"/>
          <w:sz w:val="28"/>
          <w:szCs w:val="28"/>
        </w:rPr>
        <w:t>и были реализованы на территории МО «Поселок Айхал».</w:t>
      </w:r>
    </w:p>
    <w:p w14:paraId="41267D52" w14:textId="46043EAD" w:rsidR="001A7C19" w:rsidRPr="002A3704" w:rsidRDefault="001A7C19" w:rsidP="008343C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704">
        <w:rPr>
          <w:sz w:val="28"/>
          <w:szCs w:val="28"/>
        </w:rPr>
        <w:t xml:space="preserve">В связи со сложной эпидемиологической обстановкой, отменой всех культурно-массовых и общественных мероприятий, на территории поселка Айхал культурно-массовая работа с населением проводилась в режиме онлайн мероприятий. </w:t>
      </w:r>
    </w:p>
    <w:p w14:paraId="710BDB71" w14:textId="77777777" w:rsidR="00EC45F7" w:rsidRPr="002A3704" w:rsidRDefault="001A7C19" w:rsidP="008343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A3704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Pr="002A3704">
        <w:rPr>
          <w:rFonts w:ascii="Times New Roman" w:hAnsi="Times New Roman"/>
          <w:b/>
          <w:bCs/>
          <w:sz w:val="28"/>
          <w:szCs w:val="28"/>
        </w:rPr>
        <w:t>«Развитие культуры и социокультурного пространства в п. Айхал на 2017-2022 годы»</w:t>
      </w:r>
      <w:r w:rsidRPr="002A3704">
        <w:rPr>
          <w:rFonts w:ascii="Times New Roman" w:hAnsi="Times New Roman"/>
          <w:sz w:val="28"/>
          <w:szCs w:val="28"/>
        </w:rPr>
        <w:t xml:space="preserve">, а также программы </w:t>
      </w:r>
      <w:r w:rsidRPr="002A3704">
        <w:rPr>
          <w:rFonts w:ascii="Times New Roman" w:hAnsi="Times New Roman"/>
          <w:b/>
          <w:bCs/>
          <w:sz w:val="28"/>
          <w:szCs w:val="28"/>
        </w:rPr>
        <w:t>«Приоритетные направления по молодежной политике в поселке Айхал на 2017-2022 годы»</w:t>
      </w:r>
      <w:r w:rsidRPr="002A3704">
        <w:rPr>
          <w:rFonts w:ascii="Times New Roman" w:hAnsi="Times New Roman"/>
          <w:sz w:val="28"/>
          <w:szCs w:val="28"/>
        </w:rPr>
        <w:t xml:space="preserve"> большинство культурно-массовых мероприятий были направлены на организацию и проведение календарных и государственных праздников. </w:t>
      </w:r>
    </w:p>
    <w:p w14:paraId="65250CF1" w14:textId="5B36BB08" w:rsidR="008343CC" w:rsidRPr="002A3704" w:rsidRDefault="001A7C19" w:rsidP="008343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A3704">
        <w:rPr>
          <w:rFonts w:ascii="Times New Roman" w:hAnsi="Times New Roman"/>
          <w:sz w:val="28"/>
          <w:szCs w:val="28"/>
        </w:rPr>
        <w:t>В поселке прошли такие мероприятия как: «Ну, блин, Масленица»</w:t>
      </w:r>
      <w:r w:rsidR="008343CC" w:rsidRPr="002A3704">
        <w:rPr>
          <w:rFonts w:ascii="Times New Roman" w:hAnsi="Times New Roman"/>
          <w:sz w:val="28"/>
          <w:szCs w:val="28"/>
        </w:rPr>
        <w:t xml:space="preserve">, </w:t>
      </w:r>
      <w:r w:rsidRPr="002A3704">
        <w:rPr>
          <w:rFonts w:ascii="Times New Roman" w:hAnsi="Times New Roman"/>
          <w:sz w:val="28"/>
          <w:szCs w:val="28"/>
        </w:rPr>
        <w:t xml:space="preserve">молодежный литературный </w:t>
      </w:r>
      <w:proofErr w:type="spellStart"/>
      <w:r w:rsidRPr="002A3704">
        <w:rPr>
          <w:rFonts w:ascii="Times New Roman" w:hAnsi="Times New Roman"/>
          <w:sz w:val="28"/>
          <w:szCs w:val="28"/>
        </w:rPr>
        <w:t>квиз</w:t>
      </w:r>
      <w:proofErr w:type="spellEnd"/>
      <w:r w:rsidRPr="002A3704">
        <w:rPr>
          <w:rFonts w:ascii="Times New Roman" w:hAnsi="Times New Roman"/>
          <w:sz w:val="28"/>
          <w:szCs w:val="28"/>
        </w:rPr>
        <w:t xml:space="preserve"> «60 алмазных лет»</w:t>
      </w:r>
      <w:r w:rsidR="008343CC" w:rsidRPr="002A3704">
        <w:rPr>
          <w:rFonts w:ascii="Times New Roman" w:hAnsi="Times New Roman"/>
          <w:sz w:val="28"/>
          <w:szCs w:val="28"/>
        </w:rPr>
        <w:t xml:space="preserve">, </w:t>
      </w:r>
      <w:r w:rsidRPr="002A3704">
        <w:rPr>
          <w:rFonts w:ascii="Times New Roman" w:hAnsi="Times New Roman"/>
          <w:sz w:val="28"/>
          <w:szCs w:val="28"/>
        </w:rPr>
        <w:t>конкурс флешмоб «ИЗО изоляция»</w:t>
      </w:r>
      <w:r w:rsidR="008343CC" w:rsidRPr="002A3704">
        <w:rPr>
          <w:rFonts w:ascii="Times New Roman" w:hAnsi="Times New Roman"/>
          <w:sz w:val="28"/>
          <w:szCs w:val="28"/>
        </w:rPr>
        <w:t xml:space="preserve">, </w:t>
      </w:r>
      <w:r w:rsidRPr="002A3704">
        <w:rPr>
          <w:rFonts w:ascii="Times New Roman" w:hAnsi="Times New Roman"/>
          <w:sz w:val="28"/>
          <w:szCs w:val="28"/>
        </w:rPr>
        <w:t>мероприятия, посвященные Дню Победы</w:t>
      </w:r>
      <w:r w:rsidR="008343CC" w:rsidRPr="002A3704">
        <w:rPr>
          <w:rFonts w:ascii="Times New Roman" w:hAnsi="Times New Roman"/>
          <w:sz w:val="28"/>
          <w:szCs w:val="28"/>
        </w:rPr>
        <w:t xml:space="preserve">, </w:t>
      </w:r>
      <w:r w:rsidRPr="002A3704">
        <w:rPr>
          <w:rFonts w:ascii="Times New Roman" w:hAnsi="Times New Roman"/>
          <w:sz w:val="28"/>
          <w:szCs w:val="28"/>
        </w:rPr>
        <w:t>онлайн выставка «Пасха красная»</w:t>
      </w:r>
      <w:r w:rsidR="008343CC" w:rsidRPr="002A3704">
        <w:rPr>
          <w:rFonts w:ascii="Times New Roman" w:hAnsi="Times New Roman"/>
          <w:sz w:val="28"/>
          <w:szCs w:val="28"/>
        </w:rPr>
        <w:t xml:space="preserve">, </w:t>
      </w:r>
      <w:r w:rsidRPr="002A3704">
        <w:rPr>
          <w:rFonts w:ascii="Times New Roman" w:hAnsi="Times New Roman"/>
          <w:sz w:val="28"/>
          <w:szCs w:val="28"/>
        </w:rPr>
        <w:t xml:space="preserve">он лайн трансляция «Трудовая доблесть </w:t>
      </w:r>
      <w:proofErr w:type="spellStart"/>
      <w:r w:rsidRPr="002A3704">
        <w:rPr>
          <w:rFonts w:ascii="Times New Roman" w:hAnsi="Times New Roman"/>
          <w:sz w:val="28"/>
          <w:szCs w:val="28"/>
        </w:rPr>
        <w:t>Айхала</w:t>
      </w:r>
      <w:proofErr w:type="spellEnd"/>
      <w:r w:rsidRPr="002A3704">
        <w:rPr>
          <w:rFonts w:ascii="Times New Roman" w:hAnsi="Times New Roman"/>
          <w:sz w:val="28"/>
          <w:szCs w:val="28"/>
        </w:rPr>
        <w:t>»</w:t>
      </w:r>
      <w:r w:rsidR="008343CC" w:rsidRPr="002A3704">
        <w:rPr>
          <w:rFonts w:ascii="Times New Roman" w:hAnsi="Times New Roman"/>
          <w:sz w:val="28"/>
          <w:szCs w:val="28"/>
        </w:rPr>
        <w:t xml:space="preserve">, </w:t>
      </w:r>
      <w:r w:rsidRPr="002A3704">
        <w:rPr>
          <w:rFonts w:ascii="Times New Roman" w:hAnsi="Times New Roman"/>
          <w:sz w:val="28"/>
          <w:szCs w:val="28"/>
        </w:rPr>
        <w:t>конкурс чтецов «Для мира воевал солдат» (рекордное количество участников – 93 человека)</w:t>
      </w:r>
      <w:r w:rsidR="008343CC" w:rsidRPr="002A3704">
        <w:rPr>
          <w:rFonts w:ascii="Times New Roman" w:hAnsi="Times New Roman"/>
          <w:sz w:val="28"/>
          <w:szCs w:val="28"/>
        </w:rPr>
        <w:t xml:space="preserve">, </w:t>
      </w:r>
      <w:r w:rsidRPr="002A3704">
        <w:rPr>
          <w:rFonts w:ascii="Times New Roman" w:hAnsi="Times New Roman"/>
          <w:sz w:val="28"/>
          <w:szCs w:val="28"/>
        </w:rPr>
        <w:t xml:space="preserve">онлайн мемориал, посвященный 105-летию основателя поселка Г.А. </w:t>
      </w:r>
      <w:proofErr w:type="spellStart"/>
      <w:r w:rsidRPr="002A3704">
        <w:rPr>
          <w:rFonts w:ascii="Times New Roman" w:hAnsi="Times New Roman"/>
          <w:sz w:val="28"/>
          <w:szCs w:val="28"/>
        </w:rPr>
        <w:t>Кадзова</w:t>
      </w:r>
      <w:proofErr w:type="spellEnd"/>
      <w:r w:rsidR="008343CC" w:rsidRPr="002A3704">
        <w:rPr>
          <w:rFonts w:ascii="Times New Roman" w:hAnsi="Times New Roman"/>
          <w:sz w:val="28"/>
          <w:szCs w:val="28"/>
        </w:rPr>
        <w:t xml:space="preserve">, </w:t>
      </w:r>
      <w:r w:rsidRPr="002A3704">
        <w:rPr>
          <w:rFonts w:ascii="Times New Roman" w:hAnsi="Times New Roman"/>
          <w:sz w:val="28"/>
          <w:szCs w:val="28"/>
        </w:rPr>
        <w:t>фотоконкурс «Эти дети» (рекордное количество участников - 123 человека)</w:t>
      </w:r>
      <w:r w:rsidR="002A3704" w:rsidRPr="002A3704">
        <w:rPr>
          <w:rFonts w:ascii="Times New Roman" w:hAnsi="Times New Roman"/>
          <w:sz w:val="28"/>
          <w:szCs w:val="28"/>
        </w:rPr>
        <w:t xml:space="preserve"> и другие.</w:t>
      </w:r>
    </w:p>
    <w:p w14:paraId="60AFA20D" w14:textId="09D25575" w:rsidR="001A7C19" w:rsidRPr="002A3704" w:rsidRDefault="001A7C19" w:rsidP="008343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A3704">
        <w:rPr>
          <w:rFonts w:ascii="Times New Roman" w:hAnsi="Times New Roman"/>
          <w:sz w:val="28"/>
          <w:szCs w:val="28"/>
        </w:rPr>
        <w:t xml:space="preserve">В условиях недопущения распространения новой коронавирусной инфекции на территории поселка Айхал с марта 2020 года образован и действует волонтерский штаб «Мы Вместе». Участники волонтерской группы - жители поселка Айхал из числа работающей молодежи, которые в сложной </w:t>
      </w:r>
      <w:proofErr w:type="spellStart"/>
      <w:r w:rsidRPr="002A3704">
        <w:rPr>
          <w:rFonts w:ascii="Times New Roman" w:hAnsi="Times New Roman"/>
          <w:sz w:val="28"/>
          <w:szCs w:val="28"/>
        </w:rPr>
        <w:t>эпид</w:t>
      </w:r>
      <w:proofErr w:type="spellEnd"/>
      <w:r w:rsidRPr="002A3704">
        <w:rPr>
          <w:rFonts w:ascii="Times New Roman" w:hAnsi="Times New Roman"/>
          <w:sz w:val="28"/>
          <w:szCs w:val="28"/>
        </w:rPr>
        <w:t xml:space="preserve">. ситуации помогают старшему поколению, людям, находящимся на самоизоляции в доставке продуктов питания, медикаментов. Всего штаб волонтеров насчитывает </w:t>
      </w:r>
      <w:r w:rsidRPr="002A3704">
        <w:rPr>
          <w:rFonts w:ascii="Times New Roman" w:hAnsi="Times New Roman"/>
          <w:b/>
          <w:bCs/>
          <w:sz w:val="28"/>
          <w:szCs w:val="28"/>
        </w:rPr>
        <w:t>22 человека</w:t>
      </w:r>
      <w:r w:rsidRPr="002A3704">
        <w:rPr>
          <w:rFonts w:ascii="Times New Roman" w:hAnsi="Times New Roman"/>
          <w:sz w:val="28"/>
          <w:szCs w:val="28"/>
        </w:rPr>
        <w:t xml:space="preserve">. </w:t>
      </w:r>
      <w:r w:rsidRPr="002A3704">
        <w:rPr>
          <w:rFonts w:ascii="Times New Roman" w:hAnsi="Times New Roman"/>
          <w:b/>
          <w:bCs/>
          <w:sz w:val="28"/>
          <w:szCs w:val="28"/>
        </w:rPr>
        <w:t>С марта по декабрь 2020 года волонтерами выполнены 204 заявки.</w:t>
      </w:r>
    </w:p>
    <w:p w14:paraId="4CE8A5F6" w14:textId="77777777" w:rsidR="001A7C19" w:rsidRPr="002A3704" w:rsidRDefault="001A7C19" w:rsidP="001A7C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A3704">
        <w:rPr>
          <w:rFonts w:ascii="Times New Roman" w:hAnsi="Times New Roman"/>
          <w:sz w:val="28"/>
          <w:szCs w:val="28"/>
        </w:rPr>
        <w:t xml:space="preserve">В июле 2020 года Администрация поселка принимала участие в Общероссийском конкурсе «Лучшая муниципальная практика» в номинации </w:t>
      </w:r>
      <w:r w:rsidRPr="002A3704">
        <w:rPr>
          <w:rFonts w:ascii="Times New Roman" w:hAnsi="Times New Roman"/>
          <w:sz w:val="28"/>
          <w:szCs w:val="28"/>
        </w:rPr>
        <w:lastRenderedPageBreak/>
        <w:t>«Укрепление межнациональных связей на муниципальном уровне» и на региональном отборочном этапе (г. Якутск) опыт работы с национальными объединениями был признан лучшим, рекомендован к участию на российском уровне.</w:t>
      </w:r>
    </w:p>
    <w:p w14:paraId="1EB454D0" w14:textId="0811D7BB" w:rsidR="001A7C19" w:rsidRPr="002A3704" w:rsidRDefault="001A7C19" w:rsidP="001A7C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A3704">
        <w:rPr>
          <w:rFonts w:ascii="Times New Roman" w:hAnsi="Times New Roman"/>
          <w:bCs/>
          <w:sz w:val="28"/>
          <w:szCs w:val="28"/>
        </w:rPr>
        <w:t xml:space="preserve">Большое внимание Администрация поселка совместно с руководством КСК АК «АЛРОСА» (ПАО) уделяет массовым видам спорта. </w:t>
      </w:r>
      <w:r w:rsidRPr="002A3704">
        <w:rPr>
          <w:rFonts w:ascii="Times New Roman" w:hAnsi="Times New Roman"/>
          <w:sz w:val="28"/>
          <w:szCs w:val="28"/>
        </w:rPr>
        <w:t>2020 год так же внес коррективы в работу по популяризации детско-юношеского спорта. В условиях ограничительных мер, ввиду недопущения распространения новой коронавирусной инфекции, спортивно – массовая работа проводилась в режиме онлайн мероприятий</w:t>
      </w:r>
      <w:r w:rsidR="008343CC" w:rsidRPr="002A3704">
        <w:rPr>
          <w:rFonts w:ascii="Times New Roman" w:hAnsi="Times New Roman"/>
          <w:sz w:val="28"/>
          <w:szCs w:val="28"/>
        </w:rPr>
        <w:t xml:space="preserve">. </w:t>
      </w:r>
      <w:r w:rsidRPr="002A3704">
        <w:rPr>
          <w:rFonts w:ascii="Times New Roman" w:hAnsi="Times New Roman"/>
          <w:sz w:val="28"/>
          <w:szCs w:val="28"/>
        </w:rPr>
        <w:t>В сети прошл</w:t>
      </w:r>
      <w:r w:rsidR="00EC45F7" w:rsidRPr="002A3704">
        <w:rPr>
          <w:rFonts w:ascii="Times New Roman" w:hAnsi="Times New Roman"/>
          <w:sz w:val="28"/>
          <w:szCs w:val="28"/>
        </w:rPr>
        <w:t xml:space="preserve">о множество </w:t>
      </w:r>
      <w:r w:rsidRPr="002A3704">
        <w:rPr>
          <w:rFonts w:ascii="Times New Roman" w:hAnsi="Times New Roman"/>
          <w:sz w:val="28"/>
          <w:szCs w:val="28"/>
        </w:rPr>
        <w:t>спортивно-массовы</w:t>
      </w:r>
      <w:r w:rsidR="00EC45F7" w:rsidRPr="002A3704">
        <w:rPr>
          <w:rFonts w:ascii="Times New Roman" w:hAnsi="Times New Roman"/>
          <w:sz w:val="28"/>
          <w:szCs w:val="28"/>
        </w:rPr>
        <w:t>х</w:t>
      </w:r>
      <w:r w:rsidRPr="002A3704">
        <w:rPr>
          <w:rFonts w:ascii="Times New Roman" w:hAnsi="Times New Roman"/>
          <w:sz w:val="28"/>
          <w:szCs w:val="28"/>
        </w:rPr>
        <w:t>, оздоровительны</w:t>
      </w:r>
      <w:r w:rsidR="00EC45F7" w:rsidRPr="002A3704">
        <w:rPr>
          <w:rFonts w:ascii="Times New Roman" w:hAnsi="Times New Roman"/>
          <w:sz w:val="28"/>
          <w:szCs w:val="28"/>
        </w:rPr>
        <w:t>х</w:t>
      </w:r>
      <w:r w:rsidRPr="002A3704">
        <w:rPr>
          <w:rFonts w:ascii="Times New Roman" w:hAnsi="Times New Roman"/>
          <w:sz w:val="28"/>
          <w:szCs w:val="28"/>
        </w:rPr>
        <w:t xml:space="preserve"> программ, конкурс</w:t>
      </w:r>
      <w:r w:rsidR="00EC45F7" w:rsidRPr="002A3704">
        <w:rPr>
          <w:rFonts w:ascii="Times New Roman" w:hAnsi="Times New Roman"/>
          <w:sz w:val="28"/>
          <w:szCs w:val="28"/>
        </w:rPr>
        <w:t>ов</w:t>
      </w:r>
      <w:r w:rsidRPr="002A3704">
        <w:rPr>
          <w:rFonts w:ascii="Times New Roman" w:hAnsi="Times New Roman"/>
          <w:sz w:val="28"/>
          <w:szCs w:val="28"/>
        </w:rPr>
        <w:t xml:space="preserve"> и соревновани</w:t>
      </w:r>
      <w:r w:rsidR="00EC45F7" w:rsidRPr="002A3704">
        <w:rPr>
          <w:rFonts w:ascii="Times New Roman" w:hAnsi="Times New Roman"/>
          <w:sz w:val="28"/>
          <w:szCs w:val="28"/>
        </w:rPr>
        <w:t>й.</w:t>
      </w:r>
    </w:p>
    <w:p w14:paraId="0E312AAA" w14:textId="09D98A49" w:rsidR="00AC1298" w:rsidRPr="00AC1298" w:rsidRDefault="00AC1298" w:rsidP="00925426">
      <w:pPr>
        <w:pStyle w:val="ab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C1298">
        <w:rPr>
          <w:color w:val="000000" w:themeColor="text1"/>
          <w:sz w:val="28"/>
          <w:szCs w:val="28"/>
        </w:rPr>
        <w:t>13 сентября 2020 года состоялись выборы главы муниципального образования «Поселок Айхал» и дополнительные выборы депутатов представительного органа муниципального образования «Поселок Айхал».</w:t>
      </w:r>
    </w:p>
    <w:p w14:paraId="72F47982" w14:textId="77777777" w:rsidR="00AC1298" w:rsidRPr="00AC1298" w:rsidRDefault="00AC1298" w:rsidP="00AC129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D1735">
        <w:rPr>
          <w:b/>
          <w:bCs/>
          <w:color w:val="000000" w:themeColor="text1"/>
          <w:sz w:val="28"/>
          <w:szCs w:val="28"/>
        </w:rPr>
        <w:t>Явка составила 2 671 человек – 29,0 %</w:t>
      </w:r>
      <w:r w:rsidRPr="00AC1298">
        <w:rPr>
          <w:color w:val="000000" w:themeColor="text1"/>
          <w:sz w:val="28"/>
          <w:szCs w:val="28"/>
        </w:rPr>
        <w:t xml:space="preserve"> от общего числа избирателей (включено в списки избирателей 9 200 человек). </w:t>
      </w:r>
    </w:p>
    <w:p w14:paraId="30B0A24C" w14:textId="40E1E868" w:rsidR="00AC1298" w:rsidRPr="005D1735" w:rsidRDefault="00AC1298" w:rsidP="005D173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AC1298">
        <w:rPr>
          <w:color w:val="000000" w:themeColor="text1"/>
          <w:sz w:val="28"/>
          <w:szCs w:val="28"/>
        </w:rPr>
        <w:t xml:space="preserve">На основании части 2 ст. 81 Закона Республики Саха (Якутия) “О муниципальных выборах в Республике Саха (Якутия)” избирательная комиссия муниципального образования «Поселок Айхал» решила считать </w:t>
      </w:r>
      <w:r w:rsidRPr="005D1735">
        <w:rPr>
          <w:b/>
          <w:bCs/>
          <w:color w:val="000000" w:themeColor="text1"/>
          <w:sz w:val="28"/>
          <w:szCs w:val="28"/>
        </w:rPr>
        <w:t xml:space="preserve">Петровскую Галию </w:t>
      </w:r>
      <w:proofErr w:type="spellStart"/>
      <w:r w:rsidRPr="005D1735">
        <w:rPr>
          <w:b/>
          <w:bCs/>
          <w:color w:val="000000" w:themeColor="text1"/>
          <w:sz w:val="28"/>
          <w:szCs w:val="28"/>
        </w:rPr>
        <w:t>Шен</w:t>
      </w:r>
      <w:proofErr w:type="spellEnd"/>
      <w:r w:rsidRPr="005D1735">
        <w:rPr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Pr="005D1735">
        <w:rPr>
          <w:b/>
          <w:bCs/>
          <w:color w:val="000000" w:themeColor="text1"/>
          <w:sz w:val="28"/>
          <w:szCs w:val="28"/>
        </w:rPr>
        <w:t>Сэйевну</w:t>
      </w:r>
      <w:proofErr w:type="spellEnd"/>
      <w:r w:rsidRPr="005D1735">
        <w:rPr>
          <w:b/>
          <w:bCs/>
          <w:color w:val="000000" w:themeColor="text1"/>
          <w:sz w:val="28"/>
          <w:szCs w:val="28"/>
        </w:rPr>
        <w:t xml:space="preserve"> избранным главой муниципального образования «Поселок Айхал» </w:t>
      </w:r>
      <w:r w:rsidRPr="00AC1298">
        <w:rPr>
          <w:color w:val="000000" w:themeColor="text1"/>
          <w:sz w:val="28"/>
          <w:szCs w:val="28"/>
        </w:rPr>
        <w:t xml:space="preserve">Мирнинского района Республики Саха (Якутия), которая </w:t>
      </w:r>
      <w:r w:rsidRPr="005D1735">
        <w:rPr>
          <w:b/>
          <w:bCs/>
          <w:color w:val="000000" w:themeColor="text1"/>
          <w:sz w:val="28"/>
          <w:szCs w:val="28"/>
        </w:rPr>
        <w:t>набрала наибольшее количество голосов избирателей - 1033 (38,7).</w:t>
      </w:r>
    </w:p>
    <w:p w14:paraId="7CC94DD8" w14:textId="7F66373F" w:rsidR="00AC1298" w:rsidRPr="00AC1298" w:rsidRDefault="00AC1298" w:rsidP="005D1735">
      <w:pPr>
        <w:pStyle w:val="ab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AC1298">
        <w:rPr>
          <w:color w:val="000000" w:themeColor="text1"/>
          <w:sz w:val="28"/>
          <w:szCs w:val="28"/>
        </w:rPr>
        <w:t xml:space="preserve">На дополнительных выборах депутатов </w:t>
      </w:r>
      <w:r w:rsidRPr="00AC1298">
        <w:rPr>
          <w:b/>
          <w:bCs/>
          <w:color w:val="000000" w:themeColor="text1"/>
          <w:sz w:val="28"/>
          <w:szCs w:val="28"/>
        </w:rPr>
        <w:t>по Гагаринском округу №2 явка составила 72 человека – 19,3 %</w:t>
      </w:r>
      <w:r w:rsidRPr="00AC1298">
        <w:rPr>
          <w:color w:val="000000" w:themeColor="text1"/>
          <w:sz w:val="28"/>
          <w:szCs w:val="28"/>
        </w:rPr>
        <w:t xml:space="preserve"> от общего числа избирателей по округу. Голоса распределились следующим образом:</w:t>
      </w:r>
    </w:p>
    <w:tbl>
      <w:tblPr>
        <w:tblW w:w="949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803"/>
        <w:gridCol w:w="1592"/>
      </w:tblGrid>
      <w:tr w:rsidR="00AC1298" w:rsidRPr="00AC1298" w14:paraId="2BBF2CFD" w14:textId="77777777" w:rsidTr="00AC1298">
        <w:tc>
          <w:tcPr>
            <w:tcW w:w="51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C489C" w14:textId="24180F3D" w:rsidR="00AC1298" w:rsidRPr="00AC1298" w:rsidRDefault="005D1735" w:rsidP="00AC1298">
            <w:pPr>
              <w:pStyle w:val="ab"/>
              <w:shd w:val="clear" w:color="auto" w:fill="FFFFFF"/>
              <w:ind w:firstLine="7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ФИО</w:t>
            </w:r>
            <w:r w:rsidR="00AC1298" w:rsidRPr="00AC1298">
              <w:rPr>
                <w:b/>
                <w:bCs/>
                <w:color w:val="000000" w:themeColor="text1"/>
                <w:sz w:val="28"/>
                <w:szCs w:val="28"/>
              </w:rPr>
              <w:t xml:space="preserve"> зарегистрированного кандидата</w:t>
            </w:r>
          </w:p>
        </w:tc>
        <w:tc>
          <w:tcPr>
            <w:tcW w:w="28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A6D4D" w14:textId="77777777" w:rsidR="00AC1298" w:rsidRPr="00AC1298" w:rsidRDefault="00AC1298" w:rsidP="00AC1298">
            <w:pPr>
              <w:pStyle w:val="ab"/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1298">
              <w:rPr>
                <w:b/>
                <w:bCs/>
                <w:color w:val="000000" w:themeColor="text1"/>
                <w:sz w:val="28"/>
                <w:szCs w:val="28"/>
              </w:rPr>
              <w:t>число голосов избирателей за каждого кандидата</w:t>
            </w:r>
          </w:p>
        </w:tc>
        <w:tc>
          <w:tcPr>
            <w:tcW w:w="1592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FFAA4" w14:textId="123DF489" w:rsidR="00AC1298" w:rsidRPr="00AC1298" w:rsidRDefault="00AC1298" w:rsidP="005D1735">
            <w:pPr>
              <w:pStyle w:val="ab"/>
              <w:shd w:val="clear" w:color="auto" w:fill="FFFFFF"/>
              <w:ind w:firstLine="16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735">
              <w:rPr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AC1298" w:rsidRPr="00AC1298" w14:paraId="164C2D49" w14:textId="77777777" w:rsidTr="00AC1298">
        <w:tc>
          <w:tcPr>
            <w:tcW w:w="51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D9D5B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1298">
              <w:rPr>
                <w:color w:val="000000" w:themeColor="text1"/>
                <w:sz w:val="28"/>
                <w:szCs w:val="28"/>
              </w:rPr>
              <w:t>Илько</w:t>
            </w:r>
            <w:proofErr w:type="spellEnd"/>
            <w:r w:rsidRPr="00AC1298">
              <w:rPr>
                <w:color w:val="000000" w:themeColor="text1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8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A95C8" w14:textId="77777777" w:rsidR="00AC1298" w:rsidRPr="00AC1298" w:rsidRDefault="00AC1298" w:rsidP="00AC1298">
            <w:pPr>
              <w:pStyle w:val="ab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92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0FECF" w14:textId="77777777" w:rsidR="00AC1298" w:rsidRPr="00AC1298" w:rsidRDefault="00AC1298" w:rsidP="005D1735">
            <w:pPr>
              <w:pStyle w:val="ab"/>
              <w:shd w:val="clear" w:color="auto" w:fill="FFFFFF"/>
              <w:ind w:firstLine="444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6,7%</w:t>
            </w:r>
          </w:p>
        </w:tc>
      </w:tr>
      <w:tr w:rsidR="00AC1298" w:rsidRPr="00AC1298" w14:paraId="66C21C73" w14:textId="77777777" w:rsidTr="00AC1298">
        <w:tc>
          <w:tcPr>
            <w:tcW w:w="51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1F415" w14:textId="0443405C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Панфилова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C1298">
              <w:rPr>
                <w:color w:val="000000" w:themeColor="text1"/>
                <w:sz w:val="28"/>
                <w:szCs w:val="28"/>
              </w:rPr>
              <w:t>Анастасия Андреевна</w:t>
            </w:r>
          </w:p>
        </w:tc>
        <w:tc>
          <w:tcPr>
            <w:tcW w:w="28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D83B3" w14:textId="77777777" w:rsidR="00AC1298" w:rsidRPr="00AC1298" w:rsidRDefault="00AC1298" w:rsidP="00AC1298">
            <w:pPr>
              <w:pStyle w:val="ab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92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23B1A" w14:textId="77777777" w:rsidR="00AC1298" w:rsidRPr="00AC1298" w:rsidRDefault="00AC1298" w:rsidP="005D1735">
            <w:pPr>
              <w:pStyle w:val="ab"/>
              <w:shd w:val="clear" w:color="auto" w:fill="FFFFFF"/>
              <w:ind w:firstLine="444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6,4%</w:t>
            </w:r>
          </w:p>
        </w:tc>
      </w:tr>
      <w:tr w:rsidR="00AC1298" w:rsidRPr="00AC1298" w14:paraId="41933D7A" w14:textId="77777777" w:rsidTr="00AC1298">
        <w:tc>
          <w:tcPr>
            <w:tcW w:w="51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A56F9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Проскурин Роман Сергеевич</w:t>
            </w:r>
          </w:p>
        </w:tc>
        <w:tc>
          <w:tcPr>
            <w:tcW w:w="28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75736" w14:textId="77777777" w:rsidR="00AC1298" w:rsidRPr="00AC1298" w:rsidRDefault="00AC1298" w:rsidP="00AC1298">
            <w:pPr>
              <w:pStyle w:val="ab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92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99AC5" w14:textId="77777777" w:rsidR="00AC1298" w:rsidRPr="00AC1298" w:rsidRDefault="00AC1298" w:rsidP="005D1735">
            <w:pPr>
              <w:pStyle w:val="ab"/>
              <w:shd w:val="clear" w:color="auto" w:fill="FFFFFF"/>
              <w:ind w:firstLine="444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5,9%</w:t>
            </w:r>
          </w:p>
        </w:tc>
      </w:tr>
      <w:tr w:rsidR="00AC1298" w:rsidRPr="00AC1298" w14:paraId="2D3AD474" w14:textId="77777777" w:rsidTr="00AC1298">
        <w:tc>
          <w:tcPr>
            <w:tcW w:w="51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A36DB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Недействительные бюллетени</w:t>
            </w:r>
          </w:p>
        </w:tc>
        <w:tc>
          <w:tcPr>
            <w:tcW w:w="28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7389D" w14:textId="77777777" w:rsidR="00AC1298" w:rsidRPr="00AC1298" w:rsidRDefault="00AC1298" w:rsidP="00AC1298">
            <w:pPr>
              <w:pStyle w:val="ab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2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3BCB2" w14:textId="77777777" w:rsidR="00AC1298" w:rsidRPr="00AC1298" w:rsidRDefault="00AC1298" w:rsidP="005D1735">
            <w:pPr>
              <w:pStyle w:val="ab"/>
              <w:shd w:val="clear" w:color="auto" w:fill="FFFFFF"/>
              <w:ind w:firstLine="444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0,3%</w:t>
            </w:r>
          </w:p>
        </w:tc>
      </w:tr>
    </w:tbl>
    <w:p w14:paraId="0EDB4565" w14:textId="44CC953A" w:rsidR="00AC1298" w:rsidRPr="00AC1298" w:rsidRDefault="00AC1298" w:rsidP="00925426">
      <w:pPr>
        <w:pStyle w:val="ab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C1298">
        <w:rPr>
          <w:color w:val="000000" w:themeColor="text1"/>
          <w:sz w:val="28"/>
          <w:szCs w:val="28"/>
        </w:rPr>
        <w:t xml:space="preserve">На дополнительных выборах депутатов </w:t>
      </w:r>
      <w:r w:rsidRPr="00AC1298">
        <w:rPr>
          <w:b/>
          <w:bCs/>
          <w:color w:val="000000" w:themeColor="text1"/>
          <w:sz w:val="28"/>
          <w:szCs w:val="28"/>
        </w:rPr>
        <w:t xml:space="preserve">по Центральному округу №14 явка составила 250 человек – 34,0 % </w:t>
      </w:r>
      <w:r w:rsidRPr="00AC1298">
        <w:rPr>
          <w:color w:val="000000" w:themeColor="text1"/>
          <w:sz w:val="28"/>
          <w:szCs w:val="28"/>
        </w:rPr>
        <w:t>от общего числа избирателей по округу. Голоса распределились следующим образом:</w:t>
      </w:r>
    </w:p>
    <w:tbl>
      <w:tblPr>
        <w:tblW w:w="9389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2864"/>
        <w:gridCol w:w="1309"/>
      </w:tblGrid>
      <w:tr w:rsidR="00AC1298" w:rsidRPr="00AC1298" w14:paraId="3FD0D0FD" w14:textId="77777777" w:rsidTr="005D1735">
        <w:tc>
          <w:tcPr>
            <w:tcW w:w="521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1F09D" w14:textId="0C69CC0D" w:rsidR="00AC1298" w:rsidRPr="00AC1298" w:rsidRDefault="005D1735" w:rsidP="00AC1298">
            <w:pPr>
              <w:pStyle w:val="ab"/>
              <w:shd w:val="clear" w:color="auto" w:fill="FFFFFF"/>
              <w:ind w:firstLine="7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ФИО</w:t>
            </w:r>
            <w:r w:rsidR="00AC1298" w:rsidRPr="00AC1298">
              <w:rPr>
                <w:b/>
                <w:bCs/>
                <w:color w:val="000000" w:themeColor="text1"/>
                <w:sz w:val="28"/>
                <w:szCs w:val="28"/>
              </w:rPr>
              <w:t xml:space="preserve"> зарегистрированного кандидата</w:t>
            </w:r>
          </w:p>
        </w:tc>
        <w:tc>
          <w:tcPr>
            <w:tcW w:w="286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85E00" w14:textId="77777777" w:rsidR="00AC1298" w:rsidRPr="00AC1298" w:rsidRDefault="00AC1298" w:rsidP="00AC1298">
            <w:pPr>
              <w:pStyle w:val="ab"/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1298">
              <w:rPr>
                <w:b/>
                <w:bCs/>
                <w:color w:val="000000" w:themeColor="text1"/>
                <w:sz w:val="28"/>
                <w:szCs w:val="28"/>
              </w:rPr>
              <w:t>число голосов избирателей за каждого кандидата</w:t>
            </w:r>
          </w:p>
        </w:tc>
        <w:tc>
          <w:tcPr>
            <w:tcW w:w="13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AEADD" w14:textId="2ACE66BA" w:rsidR="00AC1298" w:rsidRPr="00AC1298" w:rsidRDefault="00AC1298" w:rsidP="00AC1298">
            <w:pPr>
              <w:pStyle w:val="ab"/>
              <w:shd w:val="clear" w:color="auto" w:fill="FFFFFF"/>
              <w:ind w:firstLine="18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1298">
              <w:rPr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AC1298" w:rsidRPr="00AC1298" w14:paraId="6BA58551" w14:textId="77777777" w:rsidTr="005D1735">
        <w:tc>
          <w:tcPr>
            <w:tcW w:w="521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E564C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1298">
              <w:rPr>
                <w:color w:val="000000" w:themeColor="text1"/>
                <w:sz w:val="28"/>
                <w:szCs w:val="28"/>
              </w:rPr>
              <w:t>Алякшин</w:t>
            </w:r>
            <w:proofErr w:type="spellEnd"/>
            <w:r w:rsidRPr="00AC1298">
              <w:rPr>
                <w:color w:val="000000" w:themeColor="text1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286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17A06" w14:textId="77777777" w:rsidR="00AC1298" w:rsidRPr="00AC1298" w:rsidRDefault="00AC1298" w:rsidP="00AC1298">
            <w:pPr>
              <w:pStyle w:val="ab"/>
              <w:shd w:val="clear" w:color="auto" w:fill="FFFFFF"/>
              <w:ind w:firstLine="1011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31EE7" w14:textId="77777777" w:rsidR="00AC1298" w:rsidRPr="00AC1298" w:rsidRDefault="00AC1298" w:rsidP="00AC1298">
            <w:pPr>
              <w:pStyle w:val="ab"/>
              <w:shd w:val="clear" w:color="auto" w:fill="FFFFFF"/>
              <w:ind w:firstLine="274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7,8%</w:t>
            </w:r>
          </w:p>
        </w:tc>
      </w:tr>
      <w:tr w:rsidR="00AC1298" w:rsidRPr="00AC1298" w14:paraId="719DD500" w14:textId="77777777" w:rsidTr="005D1735">
        <w:tc>
          <w:tcPr>
            <w:tcW w:w="521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868F0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Каюков Михаил Владимирович</w:t>
            </w:r>
          </w:p>
        </w:tc>
        <w:tc>
          <w:tcPr>
            <w:tcW w:w="286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EAA6A" w14:textId="77777777" w:rsidR="00AC1298" w:rsidRPr="00AC1298" w:rsidRDefault="00AC1298" w:rsidP="00AC1298">
            <w:pPr>
              <w:pStyle w:val="ab"/>
              <w:shd w:val="clear" w:color="auto" w:fill="FFFFFF"/>
              <w:ind w:firstLine="1011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C5536" w14:textId="77777777" w:rsidR="00AC1298" w:rsidRPr="00AC1298" w:rsidRDefault="00AC1298" w:rsidP="00AC1298">
            <w:pPr>
              <w:pStyle w:val="ab"/>
              <w:shd w:val="clear" w:color="auto" w:fill="FFFFFF"/>
              <w:ind w:firstLine="274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5,9%</w:t>
            </w:r>
          </w:p>
        </w:tc>
      </w:tr>
      <w:tr w:rsidR="00AC1298" w:rsidRPr="00AC1298" w14:paraId="4456CDC4" w14:textId="77777777" w:rsidTr="005D1735">
        <w:tc>
          <w:tcPr>
            <w:tcW w:w="521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15FC7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1298">
              <w:rPr>
                <w:color w:val="000000" w:themeColor="text1"/>
                <w:sz w:val="28"/>
                <w:szCs w:val="28"/>
              </w:rPr>
              <w:t>Чупаев</w:t>
            </w:r>
            <w:proofErr w:type="spellEnd"/>
            <w:r w:rsidRPr="00AC1298">
              <w:rPr>
                <w:color w:val="000000" w:themeColor="text1"/>
                <w:sz w:val="28"/>
                <w:szCs w:val="28"/>
              </w:rPr>
              <w:t xml:space="preserve"> Максим Муратович</w:t>
            </w:r>
          </w:p>
        </w:tc>
        <w:tc>
          <w:tcPr>
            <w:tcW w:w="286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43C06" w14:textId="77777777" w:rsidR="00AC1298" w:rsidRPr="00AC1298" w:rsidRDefault="00AC1298" w:rsidP="00AC1298">
            <w:pPr>
              <w:pStyle w:val="ab"/>
              <w:shd w:val="clear" w:color="auto" w:fill="FFFFFF"/>
              <w:ind w:firstLine="1011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3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F66C8" w14:textId="77777777" w:rsidR="00AC1298" w:rsidRPr="00AC1298" w:rsidRDefault="00AC1298" w:rsidP="00AC1298">
            <w:pPr>
              <w:pStyle w:val="ab"/>
              <w:shd w:val="clear" w:color="auto" w:fill="FFFFFF"/>
              <w:ind w:firstLine="274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5,2%</w:t>
            </w:r>
          </w:p>
        </w:tc>
      </w:tr>
      <w:tr w:rsidR="00AC1298" w:rsidRPr="00AC1298" w14:paraId="12668B76" w14:textId="77777777" w:rsidTr="005D1735">
        <w:tc>
          <w:tcPr>
            <w:tcW w:w="521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0B124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1298">
              <w:rPr>
                <w:color w:val="000000" w:themeColor="text1"/>
                <w:sz w:val="28"/>
                <w:szCs w:val="28"/>
              </w:rPr>
              <w:t>Садженица</w:t>
            </w:r>
            <w:proofErr w:type="spellEnd"/>
            <w:r w:rsidRPr="00AC1298">
              <w:rPr>
                <w:color w:val="000000" w:themeColor="text1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286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8A338" w14:textId="77777777" w:rsidR="00AC1298" w:rsidRPr="00AC1298" w:rsidRDefault="00AC1298" w:rsidP="00AC1298">
            <w:pPr>
              <w:pStyle w:val="ab"/>
              <w:shd w:val="clear" w:color="auto" w:fill="FFFFFF"/>
              <w:ind w:firstLine="1011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3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A7FD3" w14:textId="77777777" w:rsidR="00AC1298" w:rsidRPr="00AC1298" w:rsidRDefault="00AC1298" w:rsidP="00AC1298">
            <w:pPr>
              <w:pStyle w:val="ab"/>
              <w:shd w:val="clear" w:color="auto" w:fill="FFFFFF"/>
              <w:ind w:firstLine="274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3,9%</w:t>
            </w:r>
          </w:p>
        </w:tc>
      </w:tr>
      <w:tr w:rsidR="00AC1298" w:rsidRPr="00AC1298" w14:paraId="62F5009A" w14:textId="77777777" w:rsidTr="005D1735">
        <w:tc>
          <w:tcPr>
            <w:tcW w:w="521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0DE20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Луганская Яна Николаевна</w:t>
            </w:r>
          </w:p>
        </w:tc>
        <w:tc>
          <w:tcPr>
            <w:tcW w:w="286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62433" w14:textId="77777777" w:rsidR="00AC1298" w:rsidRPr="00AC1298" w:rsidRDefault="00AC1298" w:rsidP="00AC1298">
            <w:pPr>
              <w:pStyle w:val="ab"/>
              <w:shd w:val="clear" w:color="auto" w:fill="FFFFFF"/>
              <w:ind w:firstLine="1011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3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7A9AC" w14:textId="77777777" w:rsidR="00AC1298" w:rsidRPr="00AC1298" w:rsidRDefault="00AC1298" w:rsidP="00AC1298">
            <w:pPr>
              <w:pStyle w:val="ab"/>
              <w:shd w:val="clear" w:color="auto" w:fill="FFFFFF"/>
              <w:ind w:firstLine="274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3,8%</w:t>
            </w:r>
          </w:p>
        </w:tc>
      </w:tr>
      <w:tr w:rsidR="00AC1298" w:rsidRPr="00AC1298" w14:paraId="79D2CBF3" w14:textId="77777777" w:rsidTr="005D1735">
        <w:tc>
          <w:tcPr>
            <w:tcW w:w="521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4FAF8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1298">
              <w:rPr>
                <w:color w:val="000000" w:themeColor="text1"/>
                <w:sz w:val="28"/>
                <w:szCs w:val="28"/>
              </w:rPr>
              <w:t>Еврасова</w:t>
            </w:r>
            <w:proofErr w:type="spellEnd"/>
            <w:r w:rsidRPr="00AC1298">
              <w:rPr>
                <w:color w:val="000000" w:themeColor="text1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86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CF2EE" w14:textId="77777777" w:rsidR="00AC1298" w:rsidRPr="00AC1298" w:rsidRDefault="00AC1298" w:rsidP="00AC1298">
            <w:pPr>
              <w:pStyle w:val="ab"/>
              <w:shd w:val="clear" w:color="auto" w:fill="FFFFFF"/>
              <w:ind w:firstLine="1011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07199" w14:textId="77777777" w:rsidR="00AC1298" w:rsidRPr="00AC1298" w:rsidRDefault="00AC1298" w:rsidP="00AC1298">
            <w:pPr>
              <w:pStyle w:val="ab"/>
              <w:shd w:val="clear" w:color="auto" w:fill="FFFFFF"/>
              <w:ind w:firstLine="274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2,4%</w:t>
            </w:r>
          </w:p>
        </w:tc>
      </w:tr>
      <w:tr w:rsidR="00AC1298" w:rsidRPr="00AC1298" w14:paraId="4DB28810" w14:textId="77777777" w:rsidTr="005D1735">
        <w:tc>
          <w:tcPr>
            <w:tcW w:w="521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73386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1298">
              <w:rPr>
                <w:color w:val="000000" w:themeColor="text1"/>
                <w:sz w:val="28"/>
                <w:szCs w:val="28"/>
              </w:rPr>
              <w:t>Гудько</w:t>
            </w:r>
            <w:proofErr w:type="spellEnd"/>
            <w:r w:rsidRPr="00AC1298">
              <w:rPr>
                <w:color w:val="000000" w:themeColor="text1"/>
                <w:sz w:val="28"/>
                <w:szCs w:val="28"/>
              </w:rPr>
              <w:t xml:space="preserve"> Виталий Иванович</w:t>
            </w:r>
          </w:p>
        </w:tc>
        <w:tc>
          <w:tcPr>
            <w:tcW w:w="286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0541B" w14:textId="77777777" w:rsidR="00AC1298" w:rsidRPr="00AC1298" w:rsidRDefault="00AC1298" w:rsidP="00AC1298">
            <w:pPr>
              <w:pStyle w:val="ab"/>
              <w:shd w:val="clear" w:color="auto" w:fill="FFFFFF"/>
              <w:ind w:firstLine="1011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73AAC" w14:textId="77777777" w:rsidR="00AC1298" w:rsidRPr="00AC1298" w:rsidRDefault="00AC1298" w:rsidP="00AC1298">
            <w:pPr>
              <w:pStyle w:val="ab"/>
              <w:shd w:val="clear" w:color="auto" w:fill="FFFFFF"/>
              <w:ind w:firstLine="274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2,2%</w:t>
            </w:r>
          </w:p>
        </w:tc>
      </w:tr>
      <w:tr w:rsidR="00AC1298" w:rsidRPr="00AC1298" w14:paraId="167CCD59" w14:textId="77777777" w:rsidTr="005D1735">
        <w:tc>
          <w:tcPr>
            <w:tcW w:w="521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AB4C3" w14:textId="77777777" w:rsidR="00AC1298" w:rsidRPr="00AC1298" w:rsidRDefault="00AC1298" w:rsidP="00AC1298">
            <w:pPr>
              <w:pStyle w:val="ab"/>
              <w:shd w:val="clear" w:color="auto" w:fill="FFFFFF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Недействительные бюллетени</w:t>
            </w:r>
          </w:p>
        </w:tc>
        <w:tc>
          <w:tcPr>
            <w:tcW w:w="286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58CB4" w14:textId="77777777" w:rsidR="00AC1298" w:rsidRPr="00AC1298" w:rsidRDefault="00AC1298" w:rsidP="00AC1298">
            <w:pPr>
              <w:pStyle w:val="ab"/>
              <w:shd w:val="clear" w:color="auto" w:fill="FFFFFF"/>
              <w:ind w:firstLine="1011"/>
              <w:jc w:val="both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3DCDD" w14:textId="77777777" w:rsidR="00AC1298" w:rsidRPr="00AC1298" w:rsidRDefault="00AC1298" w:rsidP="00AC1298">
            <w:pPr>
              <w:pStyle w:val="ab"/>
              <w:shd w:val="clear" w:color="auto" w:fill="FFFFFF"/>
              <w:ind w:firstLine="274"/>
              <w:jc w:val="center"/>
              <w:rPr>
                <w:color w:val="000000" w:themeColor="text1"/>
                <w:sz w:val="28"/>
                <w:szCs w:val="28"/>
              </w:rPr>
            </w:pPr>
            <w:r w:rsidRPr="00AC1298">
              <w:rPr>
                <w:color w:val="000000" w:themeColor="text1"/>
                <w:sz w:val="28"/>
                <w:szCs w:val="28"/>
              </w:rPr>
              <w:t>2,9%</w:t>
            </w:r>
          </w:p>
        </w:tc>
      </w:tr>
    </w:tbl>
    <w:p w14:paraId="4CDE989D" w14:textId="77777777" w:rsidR="00AC1298" w:rsidRPr="00AC1298" w:rsidRDefault="00AC1298" w:rsidP="00AC1298">
      <w:pPr>
        <w:pStyle w:val="ab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AC1298">
        <w:rPr>
          <w:color w:val="000000" w:themeColor="text1"/>
          <w:sz w:val="28"/>
          <w:szCs w:val="28"/>
        </w:rPr>
        <w:t> </w:t>
      </w:r>
    </w:p>
    <w:p w14:paraId="12918B3E" w14:textId="77777777" w:rsidR="00AC1298" w:rsidRPr="00AC1298" w:rsidRDefault="00AC1298" w:rsidP="00AC1298">
      <w:pPr>
        <w:pStyle w:val="ab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AC1298">
        <w:rPr>
          <w:color w:val="000000" w:themeColor="text1"/>
          <w:sz w:val="28"/>
          <w:szCs w:val="28"/>
        </w:rPr>
        <w:t>На основании пункта 1 части 2 статьи 82 Закона Республики Саха (Якутия) “О муниципальных выборах в Республике Саха (Якутия)” окружная избирательная комиссия решила считать:</w:t>
      </w:r>
    </w:p>
    <w:p w14:paraId="74977295" w14:textId="77777777" w:rsidR="00AC1298" w:rsidRPr="00AC1298" w:rsidRDefault="00AC1298" w:rsidP="00AC1298">
      <w:pPr>
        <w:pStyle w:val="ab"/>
        <w:numPr>
          <w:ilvl w:val="0"/>
          <w:numId w:val="43"/>
        </w:numPr>
        <w:shd w:val="clear" w:color="auto" w:fill="FFFFFF"/>
        <w:spacing w:after="0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AC1298">
        <w:rPr>
          <w:b/>
          <w:bCs/>
          <w:color w:val="000000" w:themeColor="text1"/>
          <w:sz w:val="28"/>
          <w:szCs w:val="28"/>
        </w:rPr>
        <w:t>Илько</w:t>
      </w:r>
      <w:proofErr w:type="spellEnd"/>
      <w:r w:rsidRPr="00AC1298">
        <w:rPr>
          <w:b/>
          <w:bCs/>
          <w:color w:val="000000" w:themeColor="text1"/>
          <w:sz w:val="28"/>
          <w:szCs w:val="28"/>
        </w:rPr>
        <w:t xml:space="preserve"> Сергея Ивановича</w:t>
      </w:r>
      <w:r w:rsidRPr="00AC1298">
        <w:rPr>
          <w:color w:val="000000" w:themeColor="text1"/>
          <w:sz w:val="28"/>
          <w:szCs w:val="28"/>
        </w:rPr>
        <w:t xml:space="preserve"> избранным депутатом представительного органа муниципального образования «Поселок Айхал» </w:t>
      </w:r>
      <w:r w:rsidRPr="00AC1298">
        <w:rPr>
          <w:b/>
          <w:bCs/>
          <w:color w:val="000000" w:themeColor="text1"/>
          <w:sz w:val="28"/>
          <w:szCs w:val="28"/>
        </w:rPr>
        <w:t>по Гагаринскому одномандатному избирательному округу №2;</w:t>
      </w:r>
    </w:p>
    <w:p w14:paraId="45EA2DD3" w14:textId="24CA73CD" w:rsidR="00AC1298" w:rsidRPr="006F3DEA" w:rsidRDefault="00AC1298" w:rsidP="006F3DEA">
      <w:pPr>
        <w:pStyle w:val="ab"/>
        <w:numPr>
          <w:ilvl w:val="0"/>
          <w:numId w:val="43"/>
        </w:numPr>
        <w:shd w:val="clear" w:color="auto" w:fill="FFFFFF"/>
        <w:spacing w:after="0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AC1298">
        <w:rPr>
          <w:b/>
          <w:bCs/>
          <w:color w:val="000000" w:themeColor="text1"/>
          <w:sz w:val="28"/>
          <w:szCs w:val="28"/>
        </w:rPr>
        <w:t>Алякшина</w:t>
      </w:r>
      <w:proofErr w:type="spellEnd"/>
      <w:r w:rsidRPr="00AC1298">
        <w:rPr>
          <w:b/>
          <w:bCs/>
          <w:color w:val="000000" w:themeColor="text1"/>
          <w:sz w:val="28"/>
          <w:szCs w:val="28"/>
        </w:rPr>
        <w:t xml:space="preserve"> Дениса Михайловича</w:t>
      </w:r>
      <w:r w:rsidRPr="00AC1298">
        <w:rPr>
          <w:color w:val="000000" w:themeColor="text1"/>
          <w:sz w:val="28"/>
          <w:szCs w:val="28"/>
        </w:rPr>
        <w:t xml:space="preserve"> избранным депутатом представительного органа муниципального образования «Поселок Айхал» </w:t>
      </w:r>
      <w:r w:rsidRPr="00AC1298">
        <w:rPr>
          <w:b/>
          <w:bCs/>
          <w:color w:val="000000" w:themeColor="text1"/>
          <w:sz w:val="28"/>
          <w:szCs w:val="28"/>
        </w:rPr>
        <w:t>по Центральному одномандатному округу №14.</w:t>
      </w:r>
    </w:p>
    <w:p w14:paraId="78C7D1D6" w14:textId="77777777" w:rsidR="008875AB" w:rsidRPr="00925426" w:rsidRDefault="008875AB" w:rsidP="008875AB">
      <w:pPr>
        <w:pStyle w:val="a3"/>
        <w:shd w:val="clear" w:color="auto" w:fill="FFFFFF"/>
        <w:spacing w:before="240"/>
        <w:ind w:left="2880"/>
        <w:jc w:val="both"/>
        <w:rPr>
          <w:rFonts w:eastAsia="Calibri"/>
          <w:color w:val="000000" w:themeColor="text1"/>
          <w:sz w:val="28"/>
          <w:szCs w:val="28"/>
        </w:rPr>
      </w:pPr>
      <w:r w:rsidRPr="00925426">
        <w:rPr>
          <w:b/>
          <w:color w:val="000000" w:themeColor="text1"/>
          <w:sz w:val="28"/>
          <w:szCs w:val="28"/>
        </w:rPr>
        <w:t>2. Бюджет МО «Поселок Айхал».</w:t>
      </w:r>
    </w:p>
    <w:p w14:paraId="24C9EBFD" w14:textId="77777777" w:rsidR="008875AB" w:rsidRPr="00925426" w:rsidRDefault="008875AB" w:rsidP="008875AB">
      <w:pPr>
        <w:jc w:val="both"/>
        <w:rPr>
          <w:color w:val="000000" w:themeColor="text1"/>
          <w:sz w:val="28"/>
          <w:szCs w:val="28"/>
        </w:rPr>
      </w:pPr>
    </w:p>
    <w:p w14:paraId="28A4C8B6" w14:textId="77777777" w:rsidR="00925426" w:rsidRPr="00925426" w:rsidRDefault="00925426" w:rsidP="00925426">
      <w:pPr>
        <w:ind w:firstLine="709"/>
        <w:jc w:val="both"/>
        <w:rPr>
          <w:color w:val="000000" w:themeColor="text1"/>
          <w:sz w:val="28"/>
          <w:szCs w:val="28"/>
        </w:rPr>
      </w:pPr>
      <w:r w:rsidRPr="00925426">
        <w:rPr>
          <w:color w:val="000000" w:themeColor="text1"/>
          <w:sz w:val="28"/>
          <w:szCs w:val="28"/>
        </w:rPr>
        <w:t xml:space="preserve">По состоянию на 30.12.2020 г.  в бюджет поселка поступило доходов </w:t>
      </w:r>
      <w:r w:rsidRPr="00925426">
        <w:rPr>
          <w:b/>
          <w:bCs/>
          <w:color w:val="000000" w:themeColor="text1"/>
          <w:sz w:val="28"/>
          <w:szCs w:val="28"/>
        </w:rPr>
        <w:t>173 681,7 тыс. рублей</w:t>
      </w:r>
      <w:r w:rsidRPr="00925426">
        <w:rPr>
          <w:color w:val="000000" w:themeColor="text1"/>
          <w:sz w:val="28"/>
          <w:szCs w:val="28"/>
        </w:rPr>
        <w:t xml:space="preserve">, в том числе собственных доходов </w:t>
      </w:r>
      <w:r w:rsidRPr="00925426">
        <w:rPr>
          <w:b/>
          <w:bCs/>
          <w:color w:val="000000" w:themeColor="text1"/>
          <w:sz w:val="28"/>
          <w:szCs w:val="28"/>
        </w:rPr>
        <w:t>144 998,2 тыс. рублей,</w:t>
      </w:r>
      <w:r w:rsidRPr="00925426">
        <w:rPr>
          <w:color w:val="000000" w:themeColor="text1"/>
          <w:sz w:val="28"/>
          <w:szCs w:val="28"/>
        </w:rPr>
        <w:t xml:space="preserve"> безвозмездные поступления от других уровней бюджета составили </w:t>
      </w:r>
      <w:r w:rsidRPr="00925426">
        <w:rPr>
          <w:b/>
          <w:bCs/>
          <w:color w:val="000000" w:themeColor="text1"/>
          <w:sz w:val="28"/>
          <w:szCs w:val="28"/>
        </w:rPr>
        <w:t>33 157,1 тыс. рублей</w:t>
      </w:r>
      <w:r w:rsidRPr="00925426">
        <w:rPr>
          <w:color w:val="000000" w:themeColor="text1"/>
          <w:sz w:val="28"/>
          <w:szCs w:val="28"/>
        </w:rPr>
        <w:t xml:space="preserve">, прочие безвозмездные поступления - </w:t>
      </w:r>
      <w:r w:rsidRPr="00925426">
        <w:rPr>
          <w:b/>
          <w:bCs/>
          <w:color w:val="000000" w:themeColor="text1"/>
          <w:sz w:val="28"/>
          <w:szCs w:val="28"/>
        </w:rPr>
        <w:t>4 293,6 тыс. рублей</w:t>
      </w:r>
      <w:r w:rsidRPr="00925426">
        <w:rPr>
          <w:color w:val="000000" w:themeColor="text1"/>
          <w:sz w:val="28"/>
          <w:szCs w:val="28"/>
        </w:rPr>
        <w:t xml:space="preserve">, возврат остатков прошлых лет - </w:t>
      </w:r>
      <w:r w:rsidRPr="00925426">
        <w:rPr>
          <w:b/>
          <w:bCs/>
          <w:color w:val="000000" w:themeColor="text1"/>
          <w:sz w:val="28"/>
          <w:szCs w:val="28"/>
        </w:rPr>
        <w:t>180,0 тыс. рублей.</w:t>
      </w:r>
      <w:r w:rsidRPr="00925426">
        <w:rPr>
          <w:color w:val="000000" w:themeColor="text1"/>
          <w:sz w:val="28"/>
          <w:szCs w:val="28"/>
        </w:rPr>
        <w:t xml:space="preserve"> Процент исполнения плана доходной части бюджета </w:t>
      </w:r>
      <w:r w:rsidRPr="00925426">
        <w:rPr>
          <w:b/>
          <w:bCs/>
          <w:color w:val="000000" w:themeColor="text1"/>
          <w:sz w:val="28"/>
          <w:szCs w:val="28"/>
        </w:rPr>
        <w:t>99,2%.</w:t>
      </w:r>
    </w:p>
    <w:p w14:paraId="54B4B84C" w14:textId="77777777" w:rsidR="00925426" w:rsidRPr="00925426" w:rsidRDefault="00925426" w:rsidP="00925426">
      <w:pPr>
        <w:ind w:firstLine="709"/>
        <w:jc w:val="both"/>
        <w:rPr>
          <w:color w:val="000000" w:themeColor="text1"/>
          <w:sz w:val="28"/>
          <w:szCs w:val="28"/>
        </w:rPr>
      </w:pPr>
      <w:r w:rsidRPr="00925426">
        <w:rPr>
          <w:color w:val="000000" w:themeColor="text1"/>
          <w:sz w:val="28"/>
          <w:szCs w:val="28"/>
        </w:rPr>
        <w:t xml:space="preserve">По состоянию на 30.12.2019 расходов исполнено на </w:t>
      </w:r>
      <w:r w:rsidRPr="00925426">
        <w:rPr>
          <w:b/>
          <w:bCs/>
          <w:color w:val="000000" w:themeColor="text1"/>
          <w:sz w:val="28"/>
          <w:szCs w:val="28"/>
        </w:rPr>
        <w:t>171 493,0 тыс. рублей</w:t>
      </w:r>
      <w:r w:rsidRPr="00925426">
        <w:rPr>
          <w:color w:val="000000" w:themeColor="text1"/>
          <w:sz w:val="28"/>
          <w:szCs w:val="28"/>
        </w:rPr>
        <w:t xml:space="preserve">, исполнено </w:t>
      </w:r>
      <w:r w:rsidRPr="00925426">
        <w:rPr>
          <w:b/>
          <w:bCs/>
          <w:color w:val="000000" w:themeColor="text1"/>
          <w:sz w:val="28"/>
          <w:szCs w:val="28"/>
        </w:rPr>
        <w:t>89,8%</w:t>
      </w:r>
      <w:r w:rsidRPr="00925426">
        <w:rPr>
          <w:color w:val="000000" w:themeColor="text1"/>
          <w:sz w:val="28"/>
          <w:szCs w:val="28"/>
        </w:rPr>
        <w:t xml:space="preserve"> бюджета. </w:t>
      </w:r>
    </w:p>
    <w:p w14:paraId="340F0EB5" w14:textId="4C3ED7E7" w:rsidR="00925426" w:rsidRPr="00925426" w:rsidRDefault="00925426" w:rsidP="00925426">
      <w:pPr>
        <w:ind w:right="282"/>
        <w:jc w:val="right"/>
        <w:rPr>
          <w:b/>
          <w:color w:val="000000" w:themeColor="text1"/>
          <w:sz w:val="22"/>
          <w:szCs w:val="22"/>
        </w:rPr>
      </w:pPr>
      <w:r w:rsidRPr="00925426">
        <w:rPr>
          <w:b/>
          <w:color w:val="000000" w:themeColor="text1"/>
          <w:sz w:val="22"/>
          <w:szCs w:val="22"/>
        </w:rPr>
        <w:t>Исполнение бюджета за 2020 год</w:t>
      </w:r>
    </w:p>
    <w:p w14:paraId="40B3FA17" w14:textId="77777777" w:rsidR="00925426" w:rsidRPr="00925426" w:rsidRDefault="00925426" w:rsidP="00925426">
      <w:pPr>
        <w:ind w:right="282"/>
        <w:jc w:val="right"/>
        <w:rPr>
          <w:b/>
          <w:color w:val="000000" w:themeColor="text1"/>
          <w:sz w:val="22"/>
          <w:szCs w:val="22"/>
        </w:rPr>
      </w:pPr>
      <w:r w:rsidRPr="00925426">
        <w:rPr>
          <w:b/>
          <w:color w:val="000000" w:themeColor="text1"/>
          <w:sz w:val="22"/>
          <w:szCs w:val="22"/>
        </w:rPr>
        <w:t>тыс. рублей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96"/>
        <w:gridCol w:w="3934"/>
        <w:gridCol w:w="1677"/>
        <w:gridCol w:w="1744"/>
        <w:gridCol w:w="1720"/>
      </w:tblGrid>
      <w:tr w:rsidR="00925426" w:rsidRPr="00925426" w14:paraId="36F55FD1" w14:textId="77777777" w:rsidTr="004D0A6E">
        <w:tc>
          <w:tcPr>
            <w:tcW w:w="496" w:type="dxa"/>
          </w:tcPr>
          <w:p w14:paraId="538E1102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0C2F4C9A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9A5F61" w14:textId="09E7855D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План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25426">
              <w:rPr>
                <w:b/>
                <w:color w:val="000000" w:themeColor="text1"/>
                <w:sz w:val="28"/>
                <w:szCs w:val="28"/>
              </w:rPr>
              <w:t>на 2020 год</w:t>
            </w:r>
          </w:p>
        </w:tc>
        <w:tc>
          <w:tcPr>
            <w:tcW w:w="1761" w:type="dxa"/>
          </w:tcPr>
          <w:p w14:paraId="062D0294" w14:textId="682EE6B9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Исполнено за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25426">
              <w:rPr>
                <w:b/>
                <w:color w:val="000000" w:themeColor="text1"/>
                <w:sz w:val="28"/>
                <w:szCs w:val="28"/>
              </w:rPr>
              <w:t>2020 г.</w:t>
            </w:r>
          </w:p>
        </w:tc>
        <w:tc>
          <w:tcPr>
            <w:tcW w:w="1540" w:type="dxa"/>
          </w:tcPr>
          <w:p w14:paraId="07C8A1D7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% исполнения</w:t>
            </w:r>
          </w:p>
        </w:tc>
      </w:tr>
      <w:tr w:rsidR="00925426" w:rsidRPr="00925426" w14:paraId="3FB07CBA" w14:textId="77777777" w:rsidTr="004D0A6E">
        <w:tc>
          <w:tcPr>
            <w:tcW w:w="496" w:type="dxa"/>
          </w:tcPr>
          <w:p w14:paraId="7E699CEE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34B645A8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1719" w:type="dxa"/>
          </w:tcPr>
          <w:p w14:paraId="4F9B06C9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175 009,7</w:t>
            </w:r>
          </w:p>
        </w:tc>
        <w:tc>
          <w:tcPr>
            <w:tcW w:w="1761" w:type="dxa"/>
          </w:tcPr>
          <w:p w14:paraId="0960352C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173 681,7</w:t>
            </w:r>
          </w:p>
        </w:tc>
        <w:tc>
          <w:tcPr>
            <w:tcW w:w="1540" w:type="dxa"/>
          </w:tcPr>
          <w:p w14:paraId="4AE49EE4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99,2</w:t>
            </w:r>
          </w:p>
        </w:tc>
      </w:tr>
      <w:tr w:rsidR="00925426" w:rsidRPr="00925426" w14:paraId="4EB6A851" w14:textId="77777777" w:rsidTr="004D0A6E">
        <w:tc>
          <w:tcPr>
            <w:tcW w:w="496" w:type="dxa"/>
          </w:tcPr>
          <w:p w14:paraId="70ADB49F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055" w:type="dxa"/>
          </w:tcPr>
          <w:p w14:paraId="52F73BC9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1719" w:type="dxa"/>
          </w:tcPr>
          <w:p w14:paraId="71BD69F4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112 934,1</w:t>
            </w:r>
          </w:p>
        </w:tc>
        <w:tc>
          <w:tcPr>
            <w:tcW w:w="1761" w:type="dxa"/>
          </w:tcPr>
          <w:p w14:paraId="0A96B0FA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115 649,2</w:t>
            </w:r>
          </w:p>
        </w:tc>
        <w:tc>
          <w:tcPr>
            <w:tcW w:w="1540" w:type="dxa"/>
          </w:tcPr>
          <w:p w14:paraId="521019B2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102,4</w:t>
            </w:r>
          </w:p>
        </w:tc>
      </w:tr>
      <w:tr w:rsidR="00925426" w:rsidRPr="00925426" w14:paraId="06E82200" w14:textId="77777777" w:rsidTr="004D0A6E">
        <w:tc>
          <w:tcPr>
            <w:tcW w:w="496" w:type="dxa"/>
          </w:tcPr>
          <w:p w14:paraId="5063FF6B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274A9D7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19" w:type="dxa"/>
          </w:tcPr>
          <w:p w14:paraId="74879FC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102 341,8</w:t>
            </w:r>
          </w:p>
        </w:tc>
        <w:tc>
          <w:tcPr>
            <w:tcW w:w="1761" w:type="dxa"/>
          </w:tcPr>
          <w:p w14:paraId="120A061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103 844,3</w:t>
            </w:r>
          </w:p>
        </w:tc>
        <w:tc>
          <w:tcPr>
            <w:tcW w:w="1540" w:type="dxa"/>
          </w:tcPr>
          <w:p w14:paraId="25995895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101,5</w:t>
            </w:r>
          </w:p>
        </w:tc>
      </w:tr>
      <w:tr w:rsidR="00925426" w:rsidRPr="00925426" w14:paraId="442ADF2B" w14:textId="77777777" w:rsidTr="004D0A6E">
        <w:tc>
          <w:tcPr>
            <w:tcW w:w="496" w:type="dxa"/>
          </w:tcPr>
          <w:p w14:paraId="126D139F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7D96886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19" w:type="dxa"/>
          </w:tcPr>
          <w:p w14:paraId="12FB1EB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1 240,8</w:t>
            </w:r>
          </w:p>
        </w:tc>
        <w:tc>
          <w:tcPr>
            <w:tcW w:w="1761" w:type="dxa"/>
          </w:tcPr>
          <w:p w14:paraId="46D57FA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1 654,8</w:t>
            </w:r>
          </w:p>
        </w:tc>
        <w:tc>
          <w:tcPr>
            <w:tcW w:w="1540" w:type="dxa"/>
          </w:tcPr>
          <w:p w14:paraId="0790416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133,4</w:t>
            </w:r>
          </w:p>
        </w:tc>
      </w:tr>
      <w:tr w:rsidR="00925426" w:rsidRPr="00925426" w14:paraId="428FA5CC" w14:textId="77777777" w:rsidTr="004D0A6E">
        <w:tc>
          <w:tcPr>
            <w:tcW w:w="496" w:type="dxa"/>
          </w:tcPr>
          <w:p w14:paraId="3BC05607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5CB1297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719" w:type="dxa"/>
          </w:tcPr>
          <w:p w14:paraId="13910C7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9 004,3</w:t>
            </w:r>
          </w:p>
        </w:tc>
        <w:tc>
          <w:tcPr>
            <w:tcW w:w="1761" w:type="dxa"/>
          </w:tcPr>
          <w:p w14:paraId="3E98986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9 840,0</w:t>
            </w:r>
          </w:p>
        </w:tc>
        <w:tc>
          <w:tcPr>
            <w:tcW w:w="1540" w:type="dxa"/>
          </w:tcPr>
          <w:p w14:paraId="7F1ACF4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109,3</w:t>
            </w:r>
          </w:p>
        </w:tc>
      </w:tr>
      <w:tr w:rsidR="00925426" w:rsidRPr="00925426" w14:paraId="610E245B" w14:textId="77777777" w:rsidTr="004D0A6E">
        <w:tc>
          <w:tcPr>
            <w:tcW w:w="496" w:type="dxa"/>
          </w:tcPr>
          <w:p w14:paraId="1BD86172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571F2030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719" w:type="dxa"/>
          </w:tcPr>
          <w:p w14:paraId="6022C01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347,2</w:t>
            </w:r>
          </w:p>
        </w:tc>
        <w:tc>
          <w:tcPr>
            <w:tcW w:w="1761" w:type="dxa"/>
          </w:tcPr>
          <w:p w14:paraId="3030B08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310,1</w:t>
            </w:r>
          </w:p>
        </w:tc>
        <w:tc>
          <w:tcPr>
            <w:tcW w:w="1540" w:type="dxa"/>
          </w:tcPr>
          <w:p w14:paraId="56F0703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89,3</w:t>
            </w:r>
          </w:p>
        </w:tc>
      </w:tr>
      <w:tr w:rsidR="00925426" w:rsidRPr="00925426" w14:paraId="45C0EA53" w14:textId="77777777" w:rsidTr="004D0A6E">
        <w:tc>
          <w:tcPr>
            <w:tcW w:w="496" w:type="dxa"/>
          </w:tcPr>
          <w:p w14:paraId="7695953E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5" w:type="dxa"/>
          </w:tcPr>
          <w:p w14:paraId="638B51B9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1719" w:type="dxa"/>
          </w:tcPr>
          <w:p w14:paraId="72CB1D1E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33 392,1</w:t>
            </w:r>
          </w:p>
        </w:tc>
        <w:tc>
          <w:tcPr>
            <w:tcW w:w="1761" w:type="dxa"/>
          </w:tcPr>
          <w:p w14:paraId="7528EBDA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29 349,0</w:t>
            </w:r>
          </w:p>
        </w:tc>
        <w:tc>
          <w:tcPr>
            <w:tcW w:w="1540" w:type="dxa"/>
          </w:tcPr>
          <w:p w14:paraId="3DECF006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87,9</w:t>
            </w:r>
          </w:p>
        </w:tc>
      </w:tr>
      <w:tr w:rsidR="00925426" w:rsidRPr="00925426" w14:paraId="631E7CFE" w14:textId="77777777" w:rsidTr="004D0A6E">
        <w:tc>
          <w:tcPr>
            <w:tcW w:w="496" w:type="dxa"/>
          </w:tcPr>
          <w:p w14:paraId="14EA4B52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7B58421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Доходы, получаемые в виде арендной платы за передачу в возмездное пользование муниципального имущества</w:t>
            </w:r>
          </w:p>
        </w:tc>
        <w:tc>
          <w:tcPr>
            <w:tcW w:w="1719" w:type="dxa"/>
          </w:tcPr>
          <w:p w14:paraId="03ED044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15 869,6</w:t>
            </w:r>
          </w:p>
        </w:tc>
        <w:tc>
          <w:tcPr>
            <w:tcW w:w="1761" w:type="dxa"/>
          </w:tcPr>
          <w:p w14:paraId="36CA55B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12 494,1</w:t>
            </w:r>
          </w:p>
        </w:tc>
        <w:tc>
          <w:tcPr>
            <w:tcW w:w="1540" w:type="dxa"/>
          </w:tcPr>
          <w:p w14:paraId="0B47F8B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78,7</w:t>
            </w:r>
          </w:p>
        </w:tc>
      </w:tr>
      <w:tr w:rsidR="00925426" w:rsidRPr="00925426" w14:paraId="0B0DAD36" w14:textId="77777777" w:rsidTr="004D0A6E">
        <w:tc>
          <w:tcPr>
            <w:tcW w:w="496" w:type="dxa"/>
          </w:tcPr>
          <w:p w14:paraId="23AE12AA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680EB6E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719" w:type="dxa"/>
          </w:tcPr>
          <w:p w14:paraId="178CCAF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7 202,1</w:t>
            </w:r>
          </w:p>
        </w:tc>
        <w:tc>
          <w:tcPr>
            <w:tcW w:w="1761" w:type="dxa"/>
          </w:tcPr>
          <w:p w14:paraId="0F540F6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7 665,9</w:t>
            </w:r>
          </w:p>
        </w:tc>
        <w:tc>
          <w:tcPr>
            <w:tcW w:w="1540" w:type="dxa"/>
          </w:tcPr>
          <w:p w14:paraId="26E06EF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106,4</w:t>
            </w:r>
          </w:p>
        </w:tc>
      </w:tr>
      <w:tr w:rsidR="00925426" w:rsidRPr="00925426" w14:paraId="156FE24C" w14:textId="77777777" w:rsidTr="004D0A6E">
        <w:tc>
          <w:tcPr>
            <w:tcW w:w="496" w:type="dxa"/>
          </w:tcPr>
          <w:p w14:paraId="26BA9BED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5FFCAC7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Доходы, получаемые в виде арендной платы за земли, находящиеся в собственности поселений</w:t>
            </w:r>
          </w:p>
        </w:tc>
        <w:tc>
          <w:tcPr>
            <w:tcW w:w="1719" w:type="dxa"/>
          </w:tcPr>
          <w:p w14:paraId="7B7205A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490,2</w:t>
            </w:r>
          </w:p>
        </w:tc>
        <w:tc>
          <w:tcPr>
            <w:tcW w:w="1761" w:type="dxa"/>
          </w:tcPr>
          <w:p w14:paraId="604F09F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581,2</w:t>
            </w:r>
          </w:p>
        </w:tc>
        <w:tc>
          <w:tcPr>
            <w:tcW w:w="1540" w:type="dxa"/>
          </w:tcPr>
          <w:p w14:paraId="533E3B25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118,6</w:t>
            </w:r>
          </w:p>
        </w:tc>
      </w:tr>
      <w:tr w:rsidR="00925426" w:rsidRPr="00925426" w14:paraId="4B0828AA" w14:textId="77777777" w:rsidTr="004D0A6E">
        <w:tc>
          <w:tcPr>
            <w:tcW w:w="496" w:type="dxa"/>
          </w:tcPr>
          <w:p w14:paraId="004927A6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1182BAF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1719" w:type="dxa"/>
          </w:tcPr>
          <w:p w14:paraId="5F4B36E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677,0</w:t>
            </w:r>
          </w:p>
        </w:tc>
        <w:tc>
          <w:tcPr>
            <w:tcW w:w="1761" w:type="dxa"/>
          </w:tcPr>
          <w:p w14:paraId="6386F5D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620,7</w:t>
            </w:r>
          </w:p>
        </w:tc>
        <w:tc>
          <w:tcPr>
            <w:tcW w:w="1540" w:type="dxa"/>
          </w:tcPr>
          <w:p w14:paraId="4B926A6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91,7</w:t>
            </w:r>
          </w:p>
        </w:tc>
      </w:tr>
      <w:tr w:rsidR="00925426" w:rsidRPr="00925426" w14:paraId="64C68673" w14:textId="77777777" w:rsidTr="004D0A6E">
        <w:tc>
          <w:tcPr>
            <w:tcW w:w="496" w:type="dxa"/>
          </w:tcPr>
          <w:p w14:paraId="130CCD4A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6D2C46F4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19" w:type="dxa"/>
          </w:tcPr>
          <w:p w14:paraId="56AAEBE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1761" w:type="dxa"/>
          </w:tcPr>
          <w:p w14:paraId="7628370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1540" w:type="dxa"/>
          </w:tcPr>
          <w:p w14:paraId="7FD335D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33457EAE" w14:textId="77777777" w:rsidTr="004D0A6E">
        <w:tc>
          <w:tcPr>
            <w:tcW w:w="496" w:type="dxa"/>
          </w:tcPr>
          <w:p w14:paraId="2F20CCE9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1861C60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719" w:type="dxa"/>
          </w:tcPr>
          <w:p w14:paraId="79F7145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212,0</w:t>
            </w:r>
          </w:p>
        </w:tc>
        <w:tc>
          <w:tcPr>
            <w:tcW w:w="1761" w:type="dxa"/>
          </w:tcPr>
          <w:p w14:paraId="16D556D5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242,0</w:t>
            </w:r>
          </w:p>
        </w:tc>
        <w:tc>
          <w:tcPr>
            <w:tcW w:w="1540" w:type="dxa"/>
          </w:tcPr>
          <w:p w14:paraId="1170E67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114,1</w:t>
            </w:r>
          </w:p>
        </w:tc>
      </w:tr>
      <w:tr w:rsidR="00925426" w:rsidRPr="00925426" w14:paraId="24B05688" w14:textId="77777777" w:rsidTr="004D0A6E">
        <w:tc>
          <w:tcPr>
            <w:tcW w:w="496" w:type="dxa"/>
          </w:tcPr>
          <w:p w14:paraId="0C1995D5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4C95BDD5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19" w:type="dxa"/>
          </w:tcPr>
          <w:p w14:paraId="27A069B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310,4</w:t>
            </w:r>
          </w:p>
        </w:tc>
        <w:tc>
          <w:tcPr>
            <w:tcW w:w="1761" w:type="dxa"/>
          </w:tcPr>
          <w:p w14:paraId="5004B3C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316,7</w:t>
            </w:r>
          </w:p>
        </w:tc>
        <w:tc>
          <w:tcPr>
            <w:tcW w:w="1540" w:type="dxa"/>
          </w:tcPr>
          <w:p w14:paraId="5F719D6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102,0</w:t>
            </w:r>
          </w:p>
        </w:tc>
      </w:tr>
      <w:tr w:rsidR="00925426" w:rsidRPr="00925426" w14:paraId="3FC9797F" w14:textId="77777777" w:rsidTr="004D0A6E">
        <w:tc>
          <w:tcPr>
            <w:tcW w:w="496" w:type="dxa"/>
          </w:tcPr>
          <w:p w14:paraId="1BF45848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07EB707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719" w:type="dxa"/>
          </w:tcPr>
          <w:p w14:paraId="6E46427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8 628,9</w:t>
            </w:r>
          </w:p>
        </w:tc>
        <w:tc>
          <w:tcPr>
            <w:tcW w:w="1761" w:type="dxa"/>
          </w:tcPr>
          <w:p w14:paraId="186FF89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7 426,5</w:t>
            </w:r>
          </w:p>
        </w:tc>
        <w:tc>
          <w:tcPr>
            <w:tcW w:w="1540" w:type="dxa"/>
          </w:tcPr>
          <w:p w14:paraId="1AA179C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86,1</w:t>
            </w:r>
          </w:p>
        </w:tc>
      </w:tr>
      <w:tr w:rsidR="00925426" w:rsidRPr="00925426" w14:paraId="323852DC" w14:textId="77777777" w:rsidTr="004D0A6E">
        <w:tc>
          <w:tcPr>
            <w:tcW w:w="496" w:type="dxa"/>
          </w:tcPr>
          <w:p w14:paraId="2F46CB70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55" w:type="dxa"/>
          </w:tcPr>
          <w:p w14:paraId="49F75A68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19" w:type="dxa"/>
          </w:tcPr>
          <w:p w14:paraId="31543601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33 157,1</w:t>
            </w:r>
          </w:p>
        </w:tc>
        <w:tc>
          <w:tcPr>
            <w:tcW w:w="1761" w:type="dxa"/>
          </w:tcPr>
          <w:p w14:paraId="06A87F43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33 157,1</w:t>
            </w:r>
          </w:p>
        </w:tc>
        <w:tc>
          <w:tcPr>
            <w:tcW w:w="1540" w:type="dxa"/>
          </w:tcPr>
          <w:p w14:paraId="0926D7FA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500DD284" w14:textId="77777777" w:rsidTr="004D0A6E">
        <w:tc>
          <w:tcPr>
            <w:tcW w:w="496" w:type="dxa"/>
          </w:tcPr>
          <w:p w14:paraId="35CF8EE0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76A8EFC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Субвенции бюджетам поселений на регистрацию актов гражданского состояния</w:t>
            </w:r>
          </w:p>
        </w:tc>
        <w:tc>
          <w:tcPr>
            <w:tcW w:w="1719" w:type="dxa"/>
          </w:tcPr>
          <w:p w14:paraId="4A02AAC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151,8</w:t>
            </w:r>
          </w:p>
        </w:tc>
        <w:tc>
          <w:tcPr>
            <w:tcW w:w="1761" w:type="dxa"/>
          </w:tcPr>
          <w:p w14:paraId="635EBB9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151,8</w:t>
            </w:r>
          </w:p>
        </w:tc>
        <w:tc>
          <w:tcPr>
            <w:tcW w:w="1540" w:type="dxa"/>
          </w:tcPr>
          <w:p w14:paraId="44501A4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6864E2C3" w14:textId="77777777" w:rsidTr="004D0A6E">
        <w:tc>
          <w:tcPr>
            <w:tcW w:w="496" w:type="dxa"/>
          </w:tcPr>
          <w:p w14:paraId="3D51E3ED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09A1CA00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719" w:type="dxa"/>
          </w:tcPr>
          <w:p w14:paraId="1ECF1FB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3 670,0</w:t>
            </w:r>
          </w:p>
        </w:tc>
        <w:tc>
          <w:tcPr>
            <w:tcW w:w="1761" w:type="dxa"/>
          </w:tcPr>
          <w:p w14:paraId="0B01894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3 670,0</w:t>
            </w:r>
          </w:p>
        </w:tc>
        <w:tc>
          <w:tcPr>
            <w:tcW w:w="1540" w:type="dxa"/>
          </w:tcPr>
          <w:p w14:paraId="54FC26A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786FF7A5" w14:textId="77777777" w:rsidTr="004D0A6E">
        <w:tc>
          <w:tcPr>
            <w:tcW w:w="496" w:type="dxa"/>
          </w:tcPr>
          <w:p w14:paraId="015C2EDB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487E3D2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 xml:space="preserve">Субвенция на отдельные гос. полномочия по организации проведения мероприятий по предупреждению и </w:t>
            </w:r>
            <w:r w:rsidRPr="00925426">
              <w:rPr>
                <w:color w:val="000000" w:themeColor="text1"/>
                <w:sz w:val="28"/>
                <w:szCs w:val="28"/>
              </w:rPr>
              <w:lastRenderedPageBreak/>
              <w:t>ликвидации болезней животных</w:t>
            </w:r>
          </w:p>
        </w:tc>
        <w:tc>
          <w:tcPr>
            <w:tcW w:w="1719" w:type="dxa"/>
          </w:tcPr>
          <w:p w14:paraId="2DFC165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lastRenderedPageBreak/>
              <w:t>847,7</w:t>
            </w:r>
          </w:p>
        </w:tc>
        <w:tc>
          <w:tcPr>
            <w:tcW w:w="1761" w:type="dxa"/>
          </w:tcPr>
          <w:p w14:paraId="3AF12C58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847,7</w:t>
            </w:r>
          </w:p>
        </w:tc>
        <w:tc>
          <w:tcPr>
            <w:tcW w:w="1540" w:type="dxa"/>
          </w:tcPr>
          <w:p w14:paraId="513EFCA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49DB4757" w14:textId="77777777" w:rsidTr="004D0A6E">
        <w:tc>
          <w:tcPr>
            <w:tcW w:w="496" w:type="dxa"/>
          </w:tcPr>
          <w:p w14:paraId="7A7C78BD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1430D7F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19" w:type="dxa"/>
          </w:tcPr>
          <w:p w14:paraId="30DA92A0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10 168,9</w:t>
            </w:r>
          </w:p>
        </w:tc>
        <w:tc>
          <w:tcPr>
            <w:tcW w:w="1761" w:type="dxa"/>
          </w:tcPr>
          <w:p w14:paraId="4C37C0D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10 168,9</w:t>
            </w:r>
          </w:p>
        </w:tc>
        <w:tc>
          <w:tcPr>
            <w:tcW w:w="1540" w:type="dxa"/>
          </w:tcPr>
          <w:p w14:paraId="11ECF0B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15C435D1" w14:textId="77777777" w:rsidTr="004D0A6E">
        <w:tc>
          <w:tcPr>
            <w:tcW w:w="496" w:type="dxa"/>
          </w:tcPr>
          <w:p w14:paraId="7C4CAA8B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2437A3D0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Субсидии на поддержку программ городской среды</w:t>
            </w:r>
          </w:p>
        </w:tc>
        <w:tc>
          <w:tcPr>
            <w:tcW w:w="1719" w:type="dxa"/>
          </w:tcPr>
          <w:p w14:paraId="05942C3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4 500,0</w:t>
            </w:r>
          </w:p>
        </w:tc>
        <w:tc>
          <w:tcPr>
            <w:tcW w:w="1761" w:type="dxa"/>
          </w:tcPr>
          <w:p w14:paraId="2071290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4 500,0</w:t>
            </w:r>
          </w:p>
        </w:tc>
        <w:tc>
          <w:tcPr>
            <w:tcW w:w="1540" w:type="dxa"/>
          </w:tcPr>
          <w:p w14:paraId="303FAC5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0207ECBB" w14:textId="77777777" w:rsidTr="004D0A6E">
        <w:tc>
          <w:tcPr>
            <w:tcW w:w="496" w:type="dxa"/>
          </w:tcPr>
          <w:p w14:paraId="23515816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02AD109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Субсидии на поддержку малого и среднего предпринимательства</w:t>
            </w:r>
          </w:p>
        </w:tc>
        <w:tc>
          <w:tcPr>
            <w:tcW w:w="1719" w:type="dxa"/>
          </w:tcPr>
          <w:p w14:paraId="44617CF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7 224,3</w:t>
            </w:r>
          </w:p>
        </w:tc>
        <w:tc>
          <w:tcPr>
            <w:tcW w:w="1761" w:type="dxa"/>
          </w:tcPr>
          <w:p w14:paraId="6B03037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7 224,3</w:t>
            </w:r>
          </w:p>
        </w:tc>
        <w:tc>
          <w:tcPr>
            <w:tcW w:w="1540" w:type="dxa"/>
          </w:tcPr>
          <w:p w14:paraId="6DA8DBD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0E63F2EC" w14:textId="77777777" w:rsidTr="004D0A6E">
        <w:tc>
          <w:tcPr>
            <w:tcW w:w="496" w:type="dxa"/>
          </w:tcPr>
          <w:p w14:paraId="05117903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0A5C089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Реализация проектов развития общественной инфраструктуры</w:t>
            </w:r>
          </w:p>
        </w:tc>
        <w:tc>
          <w:tcPr>
            <w:tcW w:w="1719" w:type="dxa"/>
          </w:tcPr>
          <w:p w14:paraId="07C33310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 xml:space="preserve"> 2 000,0</w:t>
            </w:r>
          </w:p>
        </w:tc>
        <w:tc>
          <w:tcPr>
            <w:tcW w:w="1761" w:type="dxa"/>
          </w:tcPr>
          <w:p w14:paraId="668AB4B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 xml:space="preserve"> 2 000,0</w:t>
            </w:r>
          </w:p>
        </w:tc>
        <w:tc>
          <w:tcPr>
            <w:tcW w:w="1540" w:type="dxa"/>
          </w:tcPr>
          <w:p w14:paraId="7242F954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6FE13A16" w14:textId="77777777" w:rsidTr="004D0A6E">
        <w:tc>
          <w:tcPr>
            <w:tcW w:w="496" w:type="dxa"/>
          </w:tcPr>
          <w:p w14:paraId="2B6AEE53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4045AE8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19" w:type="dxa"/>
          </w:tcPr>
          <w:p w14:paraId="4C458314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3 451,2</w:t>
            </w:r>
          </w:p>
        </w:tc>
        <w:tc>
          <w:tcPr>
            <w:tcW w:w="1761" w:type="dxa"/>
          </w:tcPr>
          <w:p w14:paraId="21C270C8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3 451,2</w:t>
            </w:r>
          </w:p>
        </w:tc>
        <w:tc>
          <w:tcPr>
            <w:tcW w:w="1540" w:type="dxa"/>
          </w:tcPr>
          <w:p w14:paraId="3B6D6C5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5832047E" w14:textId="77777777" w:rsidTr="004D0A6E">
        <w:tc>
          <w:tcPr>
            <w:tcW w:w="496" w:type="dxa"/>
          </w:tcPr>
          <w:p w14:paraId="2E7E55F4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3FB4442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Грант на стимулирование органов местного самоуправления</w:t>
            </w:r>
          </w:p>
        </w:tc>
        <w:tc>
          <w:tcPr>
            <w:tcW w:w="1719" w:type="dxa"/>
          </w:tcPr>
          <w:p w14:paraId="01A6CC0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1 143,2</w:t>
            </w:r>
          </w:p>
        </w:tc>
        <w:tc>
          <w:tcPr>
            <w:tcW w:w="1761" w:type="dxa"/>
          </w:tcPr>
          <w:p w14:paraId="76EE162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1 143,2</w:t>
            </w:r>
          </w:p>
        </w:tc>
        <w:tc>
          <w:tcPr>
            <w:tcW w:w="1540" w:type="dxa"/>
          </w:tcPr>
          <w:p w14:paraId="26D5192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68178678" w14:textId="77777777" w:rsidTr="004D0A6E">
        <w:tc>
          <w:tcPr>
            <w:tcW w:w="496" w:type="dxa"/>
          </w:tcPr>
          <w:p w14:paraId="11E33922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55" w:type="dxa"/>
          </w:tcPr>
          <w:p w14:paraId="55137B48" w14:textId="77777777" w:rsidR="00925426" w:rsidRPr="00925426" w:rsidRDefault="00925426" w:rsidP="0092542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bCs/>
                <w:color w:val="000000" w:themeColor="text1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19" w:type="dxa"/>
          </w:tcPr>
          <w:p w14:paraId="676D6041" w14:textId="77777777" w:rsidR="00925426" w:rsidRPr="00925426" w:rsidRDefault="00925426" w:rsidP="0092542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bCs/>
                <w:color w:val="000000" w:themeColor="text1"/>
                <w:sz w:val="28"/>
                <w:szCs w:val="28"/>
              </w:rPr>
              <w:t>-4 293,6</w:t>
            </w:r>
          </w:p>
        </w:tc>
        <w:tc>
          <w:tcPr>
            <w:tcW w:w="1761" w:type="dxa"/>
          </w:tcPr>
          <w:p w14:paraId="6A129B6A" w14:textId="77777777" w:rsidR="00925426" w:rsidRPr="00925426" w:rsidRDefault="00925426" w:rsidP="0092542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bCs/>
                <w:color w:val="000000" w:themeColor="text1"/>
                <w:sz w:val="28"/>
                <w:szCs w:val="28"/>
              </w:rPr>
              <w:t>-4 293,6</w:t>
            </w:r>
          </w:p>
        </w:tc>
        <w:tc>
          <w:tcPr>
            <w:tcW w:w="1540" w:type="dxa"/>
          </w:tcPr>
          <w:p w14:paraId="66E130BC" w14:textId="77777777" w:rsidR="00925426" w:rsidRPr="00925426" w:rsidRDefault="00925426" w:rsidP="0092542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79F4A355" w14:textId="77777777" w:rsidTr="004D0A6E">
        <w:tc>
          <w:tcPr>
            <w:tcW w:w="496" w:type="dxa"/>
          </w:tcPr>
          <w:p w14:paraId="698E9231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55" w:type="dxa"/>
          </w:tcPr>
          <w:p w14:paraId="1D8B5185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Возврат остатков субсидий, субвенций и иных МБТ, имеющих целевое назначение</w:t>
            </w:r>
          </w:p>
        </w:tc>
        <w:tc>
          <w:tcPr>
            <w:tcW w:w="1719" w:type="dxa"/>
          </w:tcPr>
          <w:p w14:paraId="04C32E7E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-180,0</w:t>
            </w:r>
          </w:p>
        </w:tc>
        <w:tc>
          <w:tcPr>
            <w:tcW w:w="1761" w:type="dxa"/>
          </w:tcPr>
          <w:p w14:paraId="4EDB3CB6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-180,0</w:t>
            </w:r>
          </w:p>
        </w:tc>
        <w:tc>
          <w:tcPr>
            <w:tcW w:w="1540" w:type="dxa"/>
          </w:tcPr>
          <w:p w14:paraId="4BB50103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0D918182" w14:textId="77777777" w:rsidTr="004D0A6E">
        <w:tc>
          <w:tcPr>
            <w:tcW w:w="496" w:type="dxa"/>
          </w:tcPr>
          <w:p w14:paraId="392AEC84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</w:tcPr>
          <w:p w14:paraId="3EC04883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1719" w:type="dxa"/>
          </w:tcPr>
          <w:p w14:paraId="71AAAB25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190 962,5</w:t>
            </w:r>
          </w:p>
        </w:tc>
        <w:tc>
          <w:tcPr>
            <w:tcW w:w="1761" w:type="dxa"/>
          </w:tcPr>
          <w:p w14:paraId="3B749750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171 493,0</w:t>
            </w:r>
          </w:p>
        </w:tc>
        <w:tc>
          <w:tcPr>
            <w:tcW w:w="1540" w:type="dxa"/>
          </w:tcPr>
          <w:p w14:paraId="02DDAF0F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89,8</w:t>
            </w:r>
          </w:p>
        </w:tc>
      </w:tr>
      <w:tr w:rsidR="00925426" w:rsidRPr="00925426" w14:paraId="4114A98F" w14:textId="77777777" w:rsidTr="004D0A6E">
        <w:tc>
          <w:tcPr>
            <w:tcW w:w="496" w:type="dxa"/>
          </w:tcPr>
          <w:p w14:paraId="22220E67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5" w:type="dxa"/>
          </w:tcPr>
          <w:p w14:paraId="0F8F5C6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19" w:type="dxa"/>
          </w:tcPr>
          <w:p w14:paraId="09D8FD9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103 503,9</w:t>
            </w:r>
          </w:p>
        </w:tc>
        <w:tc>
          <w:tcPr>
            <w:tcW w:w="1761" w:type="dxa"/>
          </w:tcPr>
          <w:p w14:paraId="648459D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92 550,6</w:t>
            </w:r>
          </w:p>
        </w:tc>
        <w:tc>
          <w:tcPr>
            <w:tcW w:w="1540" w:type="dxa"/>
          </w:tcPr>
          <w:p w14:paraId="4477C02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89,4</w:t>
            </w:r>
          </w:p>
        </w:tc>
      </w:tr>
      <w:tr w:rsidR="00925426" w:rsidRPr="00925426" w14:paraId="1DFD8054" w14:textId="77777777" w:rsidTr="004D0A6E">
        <w:tc>
          <w:tcPr>
            <w:tcW w:w="496" w:type="dxa"/>
          </w:tcPr>
          <w:p w14:paraId="50B9AEA9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5" w:type="dxa"/>
          </w:tcPr>
          <w:p w14:paraId="7E6E6FD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1719" w:type="dxa"/>
          </w:tcPr>
          <w:p w14:paraId="6DC4B0B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4 970,0</w:t>
            </w:r>
          </w:p>
        </w:tc>
        <w:tc>
          <w:tcPr>
            <w:tcW w:w="1761" w:type="dxa"/>
          </w:tcPr>
          <w:p w14:paraId="2DBD40C4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4 883,8</w:t>
            </w:r>
          </w:p>
        </w:tc>
        <w:tc>
          <w:tcPr>
            <w:tcW w:w="1540" w:type="dxa"/>
          </w:tcPr>
          <w:p w14:paraId="506A6DA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98,3</w:t>
            </w:r>
          </w:p>
        </w:tc>
      </w:tr>
      <w:tr w:rsidR="00925426" w:rsidRPr="00925426" w14:paraId="0537D400" w14:textId="77777777" w:rsidTr="004D0A6E">
        <w:tc>
          <w:tcPr>
            <w:tcW w:w="496" w:type="dxa"/>
          </w:tcPr>
          <w:p w14:paraId="2130D622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55" w:type="dxa"/>
          </w:tcPr>
          <w:p w14:paraId="699391F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9" w:type="dxa"/>
          </w:tcPr>
          <w:p w14:paraId="5D54AD9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166,1</w:t>
            </w:r>
          </w:p>
        </w:tc>
        <w:tc>
          <w:tcPr>
            <w:tcW w:w="1761" w:type="dxa"/>
          </w:tcPr>
          <w:p w14:paraId="14945E6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162,8</w:t>
            </w:r>
          </w:p>
        </w:tc>
        <w:tc>
          <w:tcPr>
            <w:tcW w:w="1540" w:type="dxa"/>
          </w:tcPr>
          <w:p w14:paraId="1AF6B2D8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98,0</w:t>
            </w:r>
          </w:p>
        </w:tc>
      </w:tr>
      <w:tr w:rsidR="00925426" w:rsidRPr="00925426" w14:paraId="48B7F475" w14:textId="77777777" w:rsidTr="004D0A6E">
        <w:tc>
          <w:tcPr>
            <w:tcW w:w="496" w:type="dxa"/>
          </w:tcPr>
          <w:p w14:paraId="49CCBB12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55" w:type="dxa"/>
          </w:tcPr>
          <w:p w14:paraId="4E318EC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19" w:type="dxa"/>
          </w:tcPr>
          <w:p w14:paraId="5E3F886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30 039,9</w:t>
            </w:r>
          </w:p>
        </w:tc>
        <w:tc>
          <w:tcPr>
            <w:tcW w:w="1761" w:type="dxa"/>
          </w:tcPr>
          <w:p w14:paraId="46612AB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28 249,4</w:t>
            </w:r>
          </w:p>
        </w:tc>
        <w:tc>
          <w:tcPr>
            <w:tcW w:w="1540" w:type="dxa"/>
          </w:tcPr>
          <w:p w14:paraId="18B09104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94,0</w:t>
            </w:r>
          </w:p>
        </w:tc>
      </w:tr>
      <w:tr w:rsidR="00925426" w:rsidRPr="00925426" w14:paraId="16DD6F1B" w14:textId="77777777" w:rsidTr="004D0A6E">
        <w:tc>
          <w:tcPr>
            <w:tcW w:w="496" w:type="dxa"/>
          </w:tcPr>
          <w:p w14:paraId="542A1A93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55" w:type="dxa"/>
          </w:tcPr>
          <w:p w14:paraId="6E4A4CB8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19" w:type="dxa"/>
          </w:tcPr>
          <w:p w14:paraId="336E2E7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31 708,5</w:t>
            </w:r>
          </w:p>
        </w:tc>
        <w:tc>
          <w:tcPr>
            <w:tcW w:w="1761" w:type="dxa"/>
          </w:tcPr>
          <w:p w14:paraId="24F8B225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28 706,8</w:t>
            </w:r>
          </w:p>
        </w:tc>
        <w:tc>
          <w:tcPr>
            <w:tcW w:w="1540" w:type="dxa"/>
          </w:tcPr>
          <w:p w14:paraId="73D6EA0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90,5</w:t>
            </w:r>
          </w:p>
        </w:tc>
      </w:tr>
      <w:tr w:rsidR="00925426" w:rsidRPr="00925426" w14:paraId="7343326F" w14:textId="77777777" w:rsidTr="004D0A6E">
        <w:tc>
          <w:tcPr>
            <w:tcW w:w="496" w:type="dxa"/>
          </w:tcPr>
          <w:p w14:paraId="47FC20D2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55" w:type="dxa"/>
          </w:tcPr>
          <w:p w14:paraId="2E83F31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719" w:type="dxa"/>
          </w:tcPr>
          <w:p w14:paraId="17120BF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1 202,2</w:t>
            </w:r>
          </w:p>
        </w:tc>
        <w:tc>
          <w:tcPr>
            <w:tcW w:w="1761" w:type="dxa"/>
          </w:tcPr>
          <w:p w14:paraId="2A62665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770,1</w:t>
            </w:r>
          </w:p>
        </w:tc>
        <w:tc>
          <w:tcPr>
            <w:tcW w:w="1540" w:type="dxa"/>
          </w:tcPr>
          <w:p w14:paraId="1BFDD0E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64,1</w:t>
            </w:r>
          </w:p>
        </w:tc>
      </w:tr>
      <w:tr w:rsidR="00925426" w:rsidRPr="00925426" w14:paraId="11B79A07" w14:textId="77777777" w:rsidTr="004D0A6E">
        <w:tc>
          <w:tcPr>
            <w:tcW w:w="496" w:type="dxa"/>
          </w:tcPr>
          <w:p w14:paraId="73F2BF56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55" w:type="dxa"/>
          </w:tcPr>
          <w:p w14:paraId="42A33F8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719" w:type="dxa"/>
          </w:tcPr>
          <w:p w14:paraId="0BC9E110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3 321,4</w:t>
            </w:r>
          </w:p>
        </w:tc>
        <w:tc>
          <w:tcPr>
            <w:tcW w:w="1761" w:type="dxa"/>
          </w:tcPr>
          <w:p w14:paraId="5ACBD84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1 940,2</w:t>
            </w:r>
          </w:p>
        </w:tc>
        <w:tc>
          <w:tcPr>
            <w:tcW w:w="1540" w:type="dxa"/>
          </w:tcPr>
          <w:p w14:paraId="59364310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58,4</w:t>
            </w:r>
          </w:p>
        </w:tc>
      </w:tr>
      <w:tr w:rsidR="00925426" w:rsidRPr="00925426" w14:paraId="0C913595" w14:textId="77777777" w:rsidTr="004D0A6E">
        <w:tc>
          <w:tcPr>
            <w:tcW w:w="496" w:type="dxa"/>
          </w:tcPr>
          <w:p w14:paraId="4B9CB085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55" w:type="dxa"/>
          </w:tcPr>
          <w:p w14:paraId="552CBE1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Здравоохранение</w:t>
            </w:r>
          </w:p>
        </w:tc>
        <w:tc>
          <w:tcPr>
            <w:tcW w:w="1719" w:type="dxa"/>
          </w:tcPr>
          <w:p w14:paraId="3084BDF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2 302,0</w:t>
            </w:r>
          </w:p>
        </w:tc>
        <w:tc>
          <w:tcPr>
            <w:tcW w:w="1761" w:type="dxa"/>
          </w:tcPr>
          <w:p w14:paraId="6F7959A4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1 158,9</w:t>
            </w:r>
          </w:p>
        </w:tc>
        <w:tc>
          <w:tcPr>
            <w:tcW w:w="1540" w:type="dxa"/>
          </w:tcPr>
          <w:p w14:paraId="1D70D46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50,3</w:t>
            </w:r>
          </w:p>
        </w:tc>
      </w:tr>
      <w:tr w:rsidR="00925426" w:rsidRPr="00925426" w14:paraId="427602E2" w14:textId="77777777" w:rsidTr="004D0A6E">
        <w:tc>
          <w:tcPr>
            <w:tcW w:w="496" w:type="dxa"/>
          </w:tcPr>
          <w:p w14:paraId="39C15784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55" w:type="dxa"/>
          </w:tcPr>
          <w:p w14:paraId="49473A3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1719" w:type="dxa"/>
          </w:tcPr>
          <w:p w14:paraId="4C924DD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11 324,4</w:t>
            </w:r>
          </w:p>
        </w:tc>
        <w:tc>
          <w:tcPr>
            <w:tcW w:w="1761" w:type="dxa"/>
          </w:tcPr>
          <w:p w14:paraId="23C016F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10 969,0</w:t>
            </w:r>
          </w:p>
        </w:tc>
        <w:tc>
          <w:tcPr>
            <w:tcW w:w="1540" w:type="dxa"/>
          </w:tcPr>
          <w:p w14:paraId="1B3E5CA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96,9</w:t>
            </w:r>
          </w:p>
        </w:tc>
      </w:tr>
      <w:tr w:rsidR="00925426" w:rsidRPr="00925426" w14:paraId="0A4618E5" w14:textId="77777777" w:rsidTr="004D0A6E">
        <w:tc>
          <w:tcPr>
            <w:tcW w:w="496" w:type="dxa"/>
          </w:tcPr>
          <w:p w14:paraId="44596E1F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55" w:type="dxa"/>
          </w:tcPr>
          <w:p w14:paraId="35E262D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19" w:type="dxa"/>
          </w:tcPr>
          <w:p w14:paraId="48F5D7A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1 281,2</w:t>
            </w:r>
          </w:p>
        </w:tc>
        <w:tc>
          <w:tcPr>
            <w:tcW w:w="1761" w:type="dxa"/>
          </w:tcPr>
          <w:p w14:paraId="1A5FC2F8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958,5</w:t>
            </w:r>
          </w:p>
        </w:tc>
        <w:tc>
          <w:tcPr>
            <w:tcW w:w="1540" w:type="dxa"/>
          </w:tcPr>
          <w:p w14:paraId="66C763A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74,8</w:t>
            </w:r>
          </w:p>
        </w:tc>
      </w:tr>
      <w:tr w:rsidR="00925426" w:rsidRPr="00925426" w14:paraId="2C2C2B01" w14:textId="77777777" w:rsidTr="004D0A6E">
        <w:tc>
          <w:tcPr>
            <w:tcW w:w="496" w:type="dxa"/>
          </w:tcPr>
          <w:p w14:paraId="3E35B0E7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55" w:type="dxa"/>
          </w:tcPr>
          <w:p w14:paraId="2CD0721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19" w:type="dxa"/>
          </w:tcPr>
          <w:p w14:paraId="53B5FD4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1 142,9</w:t>
            </w:r>
          </w:p>
        </w:tc>
        <w:tc>
          <w:tcPr>
            <w:tcW w:w="1761" w:type="dxa"/>
          </w:tcPr>
          <w:p w14:paraId="07C3531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1 142,9</w:t>
            </w:r>
          </w:p>
        </w:tc>
        <w:tc>
          <w:tcPr>
            <w:tcW w:w="1540" w:type="dxa"/>
          </w:tcPr>
          <w:p w14:paraId="6B580E5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2EC72F9A" w14:textId="77777777" w:rsidR="00925426" w:rsidRPr="00925426" w:rsidRDefault="00925426" w:rsidP="00925426">
      <w:pPr>
        <w:rPr>
          <w:b/>
          <w:color w:val="000000" w:themeColor="text1"/>
          <w:sz w:val="28"/>
          <w:szCs w:val="28"/>
        </w:rPr>
      </w:pPr>
    </w:p>
    <w:p w14:paraId="2A79E5BD" w14:textId="77777777" w:rsidR="00925426" w:rsidRPr="00925426" w:rsidRDefault="00925426" w:rsidP="00925426">
      <w:pPr>
        <w:jc w:val="center"/>
        <w:rPr>
          <w:b/>
          <w:color w:val="000000" w:themeColor="text1"/>
          <w:sz w:val="28"/>
          <w:szCs w:val="28"/>
        </w:rPr>
      </w:pPr>
    </w:p>
    <w:p w14:paraId="216F3F61" w14:textId="50BCABA4" w:rsidR="00925426" w:rsidRDefault="00925426" w:rsidP="00925426">
      <w:pPr>
        <w:jc w:val="center"/>
        <w:rPr>
          <w:b/>
          <w:color w:val="000000" w:themeColor="text1"/>
          <w:sz w:val="28"/>
          <w:szCs w:val="28"/>
        </w:rPr>
      </w:pPr>
      <w:r w:rsidRPr="00925426">
        <w:rPr>
          <w:b/>
          <w:color w:val="000000" w:themeColor="text1"/>
          <w:sz w:val="28"/>
          <w:szCs w:val="28"/>
        </w:rPr>
        <w:t>Исполнение по муниципальным программам за 2020 год</w:t>
      </w:r>
    </w:p>
    <w:p w14:paraId="71118BE4" w14:textId="77777777" w:rsidR="00925426" w:rsidRPr="00925426" w:rsidRDefault="00925426" w:rsidP="00925426">
      <w:pPr>
        <w:jc w:val="center"/>
        <w:rPr>
          <w:b/>
          <w:color w:val="000000" w:themeColor="text1"/>
          <w:sz w:val="28"/>
          <w:szCs w:val="28"/>
        </w:rPr>
      </w:pPr>
    </w:p>
    <w:p w14:paraId="43DF3D29" w14:textId="77777777" w:rsidR="00925426" w:rsidRPr="00925426" w:rsidRDefault="00925426" w:rsidP="00925426">
      <w:pPr>
        <w:ind w:right="282"/>
        <w:jc w:val="right"/>
        <w:rPr>
          <w:color w:val="000000" w:themeColor="text1"/>
        </w:rPr>
      </w:pPr>
      <w:r w:rsidRPr="00925426">
        <w:rPr>
          <w:color w:val="000000" w:themeColor="text1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727"/>
        <w:gridCol w:w="1596"/>
        <w:gridCol w:w="1596"/>
        <w:gridCol w:w="1027"/>
      </w:tblGrid>
      <w:tr w:rsidR="00925426" w:rsidRPr="00925426" w14:paraId="574FCDE4" w14:textId="77777777" w:rsidTr="004D0A6E">
        <w:tc>
          <w:tcPr>
            <w:tcW w:w="625" w:type="dxa"/>
          </w:tcPr>
          <w:p w14:paraId="663A2E53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27" w:type="dxa"/>
          </w:tcPr>
          <w:p w14:paraId="61101D9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96" w:type="dxa"/>
          </w:tcPr>
          <w:p w14:paraId="424BF1D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 xml:space="preserve">План </w:t>
            </w:r>
          </w:p>
        </w:tc>
        <w:tc>
          <w:tcPr>
            <w:tcW w:w="1596" w:type="dxa"/>
          </w:tcPr>
          <w:p w14:paraId="768A741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 xml:space="preserve">Исполнено </w:t>
            </w:r>
          </w:p>
        </w:tc>
        <w:tc>
          <w:tcPr>
            <w:tcW w:w="1027" w:type="dxa"/>
          </w:tcPr>
          <w:p w14:paraId="38956BA8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% исп.</w:t>
            </w:r>
          </w:p>
        </w:tc>
      </w:tr>
      <w:tr w:rsidR="00925426" w:rsidRPr="00925426" w14:paraId="64507998" w14:textId="77777777" w:rsidTr="004D0A6E">
        <w:tc>
          <w:tcPr>
            <w:tcW w:w="625" w:type="dxa"/>
          </w:tcPr>
          <w:p w14:paraId="2B9A9712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14:paraId="64A24EF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Профилактика правонарушений в МО «Поселок Айхал»</w:t>
            </w:r>
          </w:p>
        </w:tc>
        <w:tc>
          <w:tcPr>
            <w:tcW w:w="1596" w:type="dxa"/>
          </w:tcPr>
          <w:p w14:paraId="41BBB01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14,3</w:t>
            </w:r>
          </w:p>
        </w:tc>
        <w:tc>
          <w:tcPr>
            <w:tcW w:w="1596" w:type="dxa"/>
          </w:tcPr>
          <w:p w14:paraId="585E7CA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11,0</w:t>
            </w:r>
          </w:p>
        </w:tc>
        <w:tc>
          <w:tcPr>
            <w:tcW w:w="1027" w:type="dxa"/>
          </w:tcPr>
          <w:p w14:paraId="3BE1E665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76,9</w:t>
            </w:r>
          </w:p>
        </w:tc>
      </w:tr>
      <w:tr w:rsidR="00925426" w:rsidRPr="00925426" w14:paraId="1BE1BCD3" w14:textId="77777777" w:rsidTr="004D0A6E">
        <w:tc>
          <w:tcPr>
            <w:tcW w:w="625" w:type="dxa"/>
          </w:tcPr>
          <w:p w14:paraId="7E55B24D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27" w:type="dxa"/>
          </w:tcPr>
          <w:p w14:paraId="38A63E5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 xml:space="preserve">МП «Содержание, ремонт, комплексное благоустройство улично-дорожной сети МО «Поселок Айхал» </w:t>
            </w:r>
          </w:p>
        </w:tc>
        <w:tc>
          <w:tcPr>
            <w:tcW w:w="1596" w:type="dxa"/>
          </w:tcPr>
          <w:p w14:paraId="5CB3628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19 836,0</w:t>
            </w:r>
          </w:p>
        </w:tc>
        <w:tc>
          <w:tcPr>
            <w:tcW w:w="1596" w:type="dxa"/>
          </w:tcPr>
          <w:p w14:paraId="68D6DE34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19 259,4</w:t>
            </w:r>
          </w:p>
        </w:tc>
        <w:tc>
          <w:tcPr>
            <w:tcW w:w="1027" w:type="dxa"/>
          </w:tcPr>
          <w:p w14:paraId="16176DF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97,1</w:t>
            </w:r>
          </w:p>
        </w:tc>
      </w:tr>
      <w:tr w:rsidR="00925426" w:rsidRPr="00925426" w14:paraId="79307D9A" w14:textId="77777777" w:rsidTr="004D0A6E">
        <w:tc>
          <w:tcPr>
            <w:tcW w:w="625" w:type="dxa"/>
          </w:tcPr>
          <w:p w14:paraId="3E15B14F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14:paraId="6140088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«Поддержка и развитие малого и среднего предпринимательства в п. Айхал»</w:t>
            </w:r>
          </w:p>
        </w:tc>
        <w:tc>
          <w:tcPr>
            <w:tcW w:w="1596" w:type="dxa"/>
          </w:tcPr>
          <w:p w14:paraId="7094F5C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7 329,7</w:t>
            </w:r>
          </w:p>
        </w:tc>
        <w:tc>
          <w:tcPr>
            <w:tcW w:w="1596" w:type="dxa"/>
          </w:tcPr>
          <w:p w14:paraId="1DA64E28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7 329,7</w:t>
            </w:r>
          </w:p>
        </w:tc>
        <w:tc>
          <w:tcPr>
            <w:tcW w:w="1027" w:type="dxa"/>
          </w:tcPr>
          <w:p w14:paraId="10110D1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369939B6" w14:textId="77777777" w:rsidTr="004D0A6E">
        <w:tc>
          <w:tcPr>
            <w:tcW w:w="625" w:type="dxa"/>
          </w:tcPr>
          <w:p w14:paraId="544F7102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27" w:type="dxa"/>
          </w:tcPr>
          <w:p w14:paraId="06AF418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 xml:space="preserve">МП «Благоустройство МО «Поселок Айхал» </w:t>
            </w:r>
          </w:p>
        </w:tc>
        <w:tc>
          <w:tcPr>
            <w:tcW w:w="1596" w:type="dxa"/>
          </w:tcPr>
          <w:p w14:paraId="0C70BB4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15 511,0</w:t>
            </w:r>
          </w:p>
        </w:tc>
        <w:tc>
          <w:tcPr>
            <w:tcW w:w="1596" w:type="dxa"/>
          </w:tcPr>
          <w:p w14:paraId="5BCE066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13 798,4</w:t>
            </w:r>
          </w:p>
        </w:tc>
        <w:tc>
          <w:tcPr>
            <w:tcW w:w="1027" w:type="dxa"/>
          </w:tcPr>
          <w:p w14:paraId="09D7CB2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89,0</w:t>
            </w:r>
          </w:p>
        </w:tc>
      </w:tr>
      <w:tr w:rsidR="00925426" w:rsidRPr="00925426" w14:paraId="0565AA3D" w14:textId="77777777" w:rsidTr="004D0A6E">
        <w:tc>
          <w:tcPr>
            <w:tcW w:w="625" w:type="dxa"/>
          </w:tcPr>
          <w:p w14:paraId="2F47CAD8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27" w:type="dxa"/>
          </w:tcPr>
          <w:p w14:paraId="703D7E2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«Формирование современной городской среды»</w:t>
            </w:r>
          </w:p>
        </w:tc>
        <w:tc>
          <w:tcPr>
            <w:tcW w:w="1596" w:type="dxa"/>
          </w:tcPr>
          <w:p w14:paraId="021CCB00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11 909,0</w:t>
            </w:r>
          </w:p>
        </w:tc>
        <w:tc>
          <w:tcPr>
            <w:tcW w:w="1596" w:type="dxa"/>
          </w:tcPr>
          <w:p w14:paraId="25A4812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11 909,0</w:t>
            </w:r>
          </w:p>
        </w:tc>
        <w:tc>
          <w:tcPr>
            <w:tcW w:w="1027" w:type="dxa"/>
          </w:tcPr>
          <w:p w14:paraId="32FBEAA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2E7A12F2" w14:textId="77777777" w:rsidTr="004D0A6E">
        <w:tc>
          <w:tcPr>
            <w:tcW w:w="625" w:type="dxa"/>
          </w:tcPr>
          <w:p w14:paraId="2840A806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27" w:type="dxa"/>
          </w:tcPr>
          <w:p w14:paraId="537ABB0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«Приоритетные направления по молодежной политике в п. Айхал»</w:t>
            </w:r>
          </w:p>
        </w:tc>
        <w:tc>
          <w:tcPr>
            <w:tcW w:w="1596" w:type="dxa"/>
          </w:tcPr>
          <w:p w14:paraId="2666EFD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1 202,2</w:t>
            </w:r>
          </w:p>
        </w:tc>
        <w:tc>
          <w:tcPr>
            <w:tcW w:w="1596" w:type="dxa"/>
          </w:tcPr>
          <w:p w14:paraId="560CBAB7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770,1</w:t>
            </w:r>
          </w:p>
        </w:tc>
        <w:tc>
          <w:tcPr>
            <w:tcW w:w="1027" w:type="dxa"/>
          </w:tcPr>
          <w:p w14:paraId="4163D89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64,1</w:t>
            </w:r>
          </w:p>
        </w:tc>
      </w:tr>
      <w:tr w:rsidR="00925426" w:rsidRPr="00925426" w14:paraId="7E20EDD2" w14:textId="77777777" w:rsidTr="004D0A6E">
        <w:tc>
          <w:tcPr>
            <w:tcW w:w="625" w:type="dxa"/>
          </w:tcPr>
          <w:p w14:paraId="1C3596D2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27" w:type="dxa"/>
          </w:tcPr>
          <w:p w14:paraId="4EE7C60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«Развитие культуры и социокультурного пространства в п. Айхал»</w:t>
            </w:r>
          </w:p>
        </w:tc>
        <w:tc>
          <w:tcPr>
            <w:tcW w:w="1596" w:type="dxa"/>
          </w:tcPr>
          <w:p w14:paraId="2CA4451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3 321,4</w:t>
            </w:r>
          </w:p>
        </w:tc>
        <w:tc>
          <w:tcPr>
            <w:tcW w:w="1596" w:type="dxa"/>
          </w:tcPr>
          <w:p w14:paraId="34FC7C8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1 940,2</w:t>
            </w:r>
          </w:p>
        </w:tc>
        <w:tc>
          <w:tcPr>
            <w:tcW w:w="1027" w:type="dxa"/>
          </w:tcPr>
          <w:p w14:paraId="5542C8D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58,4</w:t>
            </w:r>
          </w:p>
        </w:tc>
      </w:tr>
      <w:tr w:rsidR="00925426" w:rsidRPr="00925426" w14:paraId="496BE2E9" w14:textId="77777777" w:rsidTr="004D0A6E">
        <w:tc>
          <w:tcPr>
            <w:tcW w:w="625" w:type="dxa"/>
          </w:tcPr>
          <w:p w14:paraId="5050972F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27" w:type="dxa"/>
          </w:tcPr>
          <w:p w14:paraId="3EC4D6B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«Социальная поддержка населения МО «Поселок Айхал»</w:t>
            </w:r>
          </w:p>
        </w:tc>
        <w:tc>
          <w:tcPr>
            <w:tcW w:w="1596" w:type="dxa"/>
          </w:tcPr>
          <w:p w14:paraId="206D1E5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3 569,8</w:t>
            </w:r>
          </w:p>
        </w:tc>
        <w:tc>
          <w:tcPr>
            <w:tcW w:w="1596" w:type="dxa"/>
          </w:tcPr>
          <w:p w14:paraId="1532BC5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3 263,2</w:t>
            </w:r>
          </w:p>
        </w:tc>
        <w:tc>
          <w:tcPr>
            <w:tcW w:w="1027" w:type="dxa"/>
          </w:tcPr>
          <w:p w14:paraId="567108CF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91,4</w:t>
            </w:r>
          </w:p>
        </w:tc>
      </w:tr>
      <w:tr w:rsidR="00925426" w:rsidRPr="00925426" w14:paraId="236AD1AF" w14:textId="77777777" w:rsidTr="004D0A6E">
        <w:tc>
          <w:tcPr>
            <w:tcW w:w="625" w:type="dxa"/>
          </w:tcPr>
          <w:p w14:paraId="4AECEC32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727" w:type="dxa"/>
          </w:tcPr>
          <w:p w14:paraId="7E2E150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</w:t>
            </w:r>
            <w:proofErr w:type="spellStart"/>
            <w:r w:rsidRPr="00925426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925426">
              <w:rPr>
                <w:color w:val="000000" w:themeColor="text1"/>
                <w:sz w:val="28"/>
                <w:szCs w:val="28"/>
              </w:rPr>
              <w:t xml:space="preserve"> среда в МО «Поселок Айхал»</w:t>
            </w:r>
          </w:p>
        </w:tc>
        <w:tc>
          <w:tcPr>
            <w:tcW w:w="1596" w:type="dxa"/>
          </w:tcPr>
          <w:p w14:paraId="48EA7A3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122,0</w:t>
            </w:r>
          </w:p>
        </w:tc>
        <w:tc>
          <w:tcPr>
            <w:tcW w:w="1596" w:type="dxa"/>
          </w:tcPr>
          <w:p w14:paraId="665FC920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121,0</w:t>
            </w:r>
          </w:p>
        </w:tc>
        <w:tc>
          <w:tcPr>
            <w:tcW w:w="1027" w:type="dxa"/>
          </w:tcPr>
          <w:p w14:paraId="03B3CA7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99,2</w:t>
            </w:r>
          </w:p>
        </w:tc>
      </w:tr>
      <w:tr w:rsidR="00925426" w:rsidRPr="00925426" w14:paraId="16ED5056" w14:textId="77777777" w:rsidTr="004D0A6E">
        <w:tc>
          <w:tcPr>
            <w:tcW w:w="625" w:type="dxa"/>
          </w:tcPr>
          <w:p w14:paraId="53FADE9F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727" w:type="dxa"/>
          </w:tcPr>
          <w:p w14:paraId="5A3B4E81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«Обеспечение качественным жильем в МО «Поселок Айхал» Подпрограмма «Обеспечение жильем молодых семей»</w:t>
            </w:r>
          </w:p>
        </w:tc>
        <w:tc>
          <w:tcPr>
            <w:tcW w:w="1596" w:type="dxa"/>
          </w:tcPr>
          <w:p w14:paraId="303F956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2 544,7</w:t>
            </w:r>
          </w:p>
        </w:tc>
        <w:tc>
          <w:tcPr>
            <w:tcW w:w="1596" w:type="dxa"/>
          </w:tcPr>
          <w:p w14:paraId="1253C23A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2 544,7</w:t>
            </w:r>
          </w:p>
        </w:tc>
        <w:tc>
          <w:tcPr>
            <w:tcW w:w="1027" w:type="dxa"/>
          </w:tcPr>
          <w:p w14:paraId="324EDFD2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7F201EBB" w14:textId="77777777" w:rsidTr="004D0A6E">
        <w:tc>
          <w:tcPr>
            <w:tcW w:w="625" w:type="dxa"/>
          </w:tcPr>
          <w:p w14:paraId="292FACF0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727" w:type="dxa"/>
          </w:tcPr>
          <w:p w14:paraId="250A47C9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«Обеспечение качественным жильем в МО «Поселок Айхал» Подпрограмма «Переселение граждан с ветхого и аварийного жилфонда»</w:t>
            </w:r>
          </w:p>
        </w:tc>
        <w:tc>
          <w:tcPr>
            <w:tcW w:w="1596" w:type="dxa"/>
          </w:tcPr>
          <w:p w14:paraId="1670A045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4 822,0</w:t>
            </w:r>
          </w:p>
        </w:tc>
        <w:tc>
          <w:tcPr>
            <w:tcW w:w="1596" w:type="dxa"/>
          </w:tcPr>
          <w:p w14:paraId="79C13E05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4 822,0</w:t>
            </w:r>
          </w:p>
        </w:tc>
        <w:tc>
          <w:tcPr>
            <w:tcW w:w="1027" w:type="dxa"/>
          </w:tcPr>
          <w:p w14:paraId="0575468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3A10341B" w14:textId="77777777" w:rsidTr="004D0A6E">
        <w:tc>
          <w:tcPr>
            <w:tcW w:w="625" w:type="dxa"/>
          </w:tcPr>
          <w:p w14:paraId="0E47DCC7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727" w:type="dxa"/>
          </w:tcPr>
          <w:p w14:paraId="75ED870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 xml:space="preserve">МП «Профилактика правонарушений и безнадзорности среди несовершеннолетних в МО «Поселок Айхал» </w:t>
            </w:r>
          </w:p>
        </w:tc>
        <w:tc>
          <w:tcPr>
            <w:tcW w:w="1596" w:type="dxa"/>
          </w:tcPr>
          <w:p w14:paraId="3462BF83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415,6</w:t>
            </w:r>
          </w:p>
        </w:tc>
        <w:tc>
          <w:tcPr>
            <w:tcW w:w="1596" w:type="dxa"/>
          </w:tcPr>
          <w:p w14:paraId="4B59CAA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368,4</w:t>
            </w:r>
          </w:p>
        </w:tc>
        <w:tc>
          <w:tcPr>
            <w:tcW w:w="1027" w:type="dxa"/>
          </w:tcPr>
          <w:p w14:paraId="4EC015C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88,6</w:t>
            </w:r>
          </w:p>
        </w:tc>
      </w:tr>
      <w:tr w:rsidR="00925426" w:rsidRPr="00925426" w14:paraId="2BAD7CFB" w14:textId="77777777" w:rsidTr="004D0A6E">
        <w:tc>
          <w:tcPr>
            <w:tcW w:w="625" w:type="dxa"/>
          </w:tcPr>
          <w:p w14:paraId="1AABCE39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727" w:type="dxa"/>
          </w:tcPr>
          <w:p w14:paraId="4C130F1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«Развитие физической культуры и спорта в п. Айхал»</w:t>
            </w:r>
          </w:p>
        </w:tc>
        <w:tc>
          <w:tcPr>
            <w:tcW w:w="1596" w:type="dxa"/>
          </w:tcPr>
          <w:p w14:paraId="1236A98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1 281,2</w:t>
            </w:r>
          </w:p>
        </w:tc>
        <w:tc>
          <w:tcPr>
            <w:tcW w:w="1596" w:type="dxa"/>
          </w:tcPr>
          <w:p w14:paraId="5612F836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958,5</w:t>
            </w:r>
          </w:p>
        </w:tc>
        <w:tc>
          <w:tcPr>
            <w:tcW w:w="1027" w:type="dxa"/>
          </w:tcPr>
          <w:p w14:paraId="30C90ABB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74,8</w:t>
            </w:r>
          </w:p>
        </w:tc>
      </w:tr>
      <w:tr w:rsidR="00925426" w:rsidRPr="00925426" w14:paraId="57E38AB2" w14:textId="77777777" w:rsidTr="004D0A6E">
        <w:tc>
          <w:tcPr>
            <w:tcW w:w="625" w:type="dxa"/>
          </w:tcPr>
          <w:p w14:paraId="39A062E1" w14:textId="77777777" w:rsidR="00925426" w:rsidRPr="00925426" w:rsidRDefault="00925426" w:rsidP="009254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727" w:type="dxa"/>
          </w:tcPr>
          <w:p w14:paraId="58FE2655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МП «Поддержка социально ориентированных некоммерческих организаций»</w:t>
            </w:r>
          </w:p>
        </w:tc>
        <w:tc>
          <w:tcPr>
            <w:tcW w:w="1596" w:type="dxa"/>
          </w:tcPr>
          <w:p w14:paraId="2911677E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556,4</w:t>
            </w:r>
          </w:p>
        </w:tc>
        <w:tc>
          <w:tcPr>
            <w:tcW w:w="1596" w:type="dxa"/>
          </w:tcPr>
          <w:p w14:paraId="1BBC13BC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556,4</w:t>
            </w:r>
          </w:p>
        </w:tc>
        <w:tc>
          <w:tcPr>
            <w:tcW w:w="1027" w:type="dxa"/>
          </w:tcPr>
          <w:p w14:paraId="194DC74D" w14:textId="77777777" w:rsidR="00925426" w:rsidRPr="00925426" w:rsidRDefault="00925426" w:rsidP="00925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542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925426" w:rsidRPr="00925426" w14:paraId="1416501D" w14:textId="77777777" w:rsidTr="004D0A6E">
        <w:tc>
          <w:tcPr>
            <w:tcW w:w="625" w:type="dxa"/>
          </w:tcPr>
          <w:p w14:paraId="4F4CB192" w14:textId="77777777" w:rsidR="00925426" w:rsidRPr="00925426" w:rsidRDefault="00925426" w:rsidP="00925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4C44FEE3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96" w:type="dxa"/>
          </w:tcPr>
          <w:p w14:paraId="0DF323EF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72 435,3</w:t>
            </w:r>
          </w:p>
        </w:tc>
        <w:tc>
          <w:tcPr>
            <w:tcW w:w="1596" w:type="dxa"/>
          </w:tcPr>
          <w:p w14:paraId="43B636A8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67 652,0</w:t>
            </w:r>
          </w:p>
        </w:tc>
        <w:tc>
          <w:tcPr>
            <w:tcW w:w="1027" w:type="dxa"/>
          </w:tcPr>
          <w:p w14:paraId="405B92AA" w14:textId="77777777" w:rsidR="00925426" w:rsidRPr="00925426" w:rsidRDefault="00925426" w:rsidP="009254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5426">
              <w:rPr>
                <w:b/>
                <w:color w:val="000000" w:themeColor="text1"/>
                <w:sz w:val="28"/>
                <w:szCs w:val="28"/>
              </w:rPr>
              <w:t>93,4</w:t>
            </w:r>
          </w:p>
        </w:tc>
      </w:tr>
    </w:tbl>
    <w:p w14:paraId="1F8F01A5" w14:textId="77777777" w:rsidR="00925426" w:rsidRDefault="00925426" w:rsidP="008875AB">
      <w:pPr>
        <w:jc w:val="center"/>
        <w:rPr>
          <w:b/>
          <w:color w:val="000000" w:themeColor="text1"/>
          <w:sz w:val="28"/>
          <w:szCs w:val="28"/>
        </w:rPr>
      </w:pPr>
    </w:p>
    <w:p w14:paraId="57328C1F" w14:textId="51720DFA" w:rsidR="008875AB" w:rsidRPr="00F3231E" w:rsidRDefault="008875AB" w:rsidP="008875AB">
      <w:pPr>
        <w:jc w:val="center"/>
        <w:rPr>
          <w:b/>
          <w:color w:val="000000" w:themeColor="text1"/>
          <w:sz w:val="28"/>
          <w:szCs w:val="28"/>
        </w:rPr>
      </w:pPr>
      <w:r w:rsidRPr="00F3231E">
        <w:rPr>
          <w:b/>
          <w:color w:val="000000" w:themeColor="text1"/>
          <w:sz w:val="28"/>
          <w:szCs w:val="28"/>
        </w:rPr>
        <w:lastRenderedPageBreak/>
        <w:t>3. Демографическая политика</w:t>
      </w:r>
    </w:p>
    <w:p w14:paraId="49366BBC" w14:textId="77777777" w:rsidR="008875AB" w:rsidRPr="00F3231E" w:rsidRDefault="008875AB" w:rsidP="008875AB">
      <w:pPr>
        <w:rPr>
          <w:color w:val="000000" w:themeColor="text1"/>
          <w:sz w:val="28"/>
          <w:szCs w:val="28"/>
        </w:rPr>
      </w:pPr>
    </w:p>
    <w:p w14:paraId="47CFE968" w14:textId="40B9C023" w:rsidR="008875AB" w:rsidRPr="00F3231E" w:rsidRDefault="008875AB" w:rsidP="008875AB">
      <w:pPr>
        <w:jc w:val="center"/>
        <w:rPr>
          <w:color w:val="000000" w:themeColor="text1"/>
          <w:sz w:val="28"/>
          <w:szCs w:val="28"/>
        </w:rPr>
      </w:pPr>
      <w:bookmarkStart w:id="0" w:name="_Hlk28962536"/>
      <w:r w:rsidRPr="00F3231E">
        <w:rPr>
          <w:color w:val="000000" w:themeColor="text1"/>
          <w:sz w:val="28"/>
          <w:szCs w:val="28"/>
        </w:rPr>
        <w:t>Количественный анализ актов гражданского состояния за 20</w:t>
      </w:r>
      <w:r w:rsidR="003038C6" w:rsidRPr="00F3231E">
        <w:rPr>
          <w:color w:val="000000" w:themeColor="text1"/>
          <w:sz w:val="28"/>
          <w:szCs w:val="28"/>
        </w:rPr>
        <w:t>20</w:t>
      </w:r>
      <w:r w:rsidRPr="00F3231E">
        <w:rPr>
          <w:color w:val="000000" w:themeColor="text1"/>
          <w:sz w:val="28"/>
          <w:szCs w:val="28"/>
        </w:rPr>
        <w:t xml:space="preserve"> год </w:t>
      </w:r>
    </w:p>
    <w:p w14:paraId="0E3A1A05" w14:textId="77777777" w:rsidR="008875AB" w:rsidRPr="00F3231E" w:rsidRDefault="008875AB" w:rsidP="008875AB">
      <w:pPr>
        <w:spacing w:after="120"/>
        <w:jc w:val="center"/>
        <w:rPr>
          <w:color w:val="000000" w:themeColor="text1"/>
          <w:sz w:val="28"/>
          <w:szCs w:val="28"/>
        </w:rPr>
      </w:pPr>
      <w:r w:rsidRPr="00F3231E">
        <w:rPr>
          <w:color w:val="000000" w:themeColor="text1"/>
          <w:sz w:val="28"/>
          <w:szCs w:val="28"/>
        </w:rPr>
        <w:t>(в сравнении с предыдущими годами)</w:t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1356"/>
        <w:gridCol w:w="1356"/>
        <w:gridCol w:w="1275"/>
        <w:gridCol w:w="1275"/>
        <w:gridCol w:w="1274"/>
      </w:tblGrid>
      <w:tr w:rsidR="003038C6" w:rsidRPr="008875AB" w14:paraId="53F991FC" w14:textId="77777777" w:rsidTr="004E50F8">
        <w:trPr>
          <w:trHeight w:val="30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E01F" w14:textId="77777777" w:rsidR="003038C6" w:rsidRPr="00F3231E" w:rsidRDefault="003038C6" w:rsidP="003038C6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8D7" w14:textId="6A01BE0F" w:rsidR="003038C6" w:rsidRPr="00F3231E" w:rsidRDefault="003038C6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b/>
                <w:color w:val="000000" w:themeColor="text1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694E" w14:textId="0529C96F" w:rsidR="003038C6" w:rsidRPr="00F3231E" w:rsidRDefault="003038C6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b/>
                <w:color w:val="000000" w:themeColor="text1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B013" w14:textId="2D5D5F61" w:rsidR="003038C6" w:rsidRPr="00F3231E" w:rsidRDefault="003038C6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A177" w14:textId="71475488" w:rsidR="003038C6" w:rsidRPr="00F3231E" w:rsidRDefault="003038C6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46E5" w14:textId="3047E813" w:rsidR="003038C6" w:rsidRPr="00F3231E" w:rsidRDefault="003038C6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</w:tc>
      </w:tr>
      <w:tr w:rsidR="003038C6" w:rsidRPr="008875AB" w14:paraId="7FE1B449" w14:textId="77777777" w:rsidTr="004E50F8">
        <w:trPr>
          <w:trHeight w:val="38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65BD" w14:textId="77777777" w:rsidR="003038C6" w:rsidRPr="00F3231E" w:rsidRDefault="003038C6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брака 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A6E" w14:textId="0798B77C" w:rsidR="003038C6" w:rsidRPr="00F3231E" w:rsidRDefault="00314ED3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05B2" w14:textId="5B3CBA3D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618C" w14:textId="73708529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F034" w14:textId="38689647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EB82" w14:textId="57120A50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117</w:t>
            </w:r>
          </w:p>
        </w:tc>
      </w:tr>
      <w:tr w:rsidR="003038C6" w:rsidRPr="008875AB" w14:paraId="69203B37" w14:textId="77777777" w:rsidTr="004E50F8">
        <w:trPr>
          <w:trHeight w:val="25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6176" w14:textId="77777777" w:rsidR="003038C6" w:rsidRPr="00F3231E" w:rsidRDefault="003038C6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рождения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8F8" w14:textId="114A7D80" w:rsidR="003038C6" w:rsidRPr="00F3231E" w:rsidRDefault="00314ED3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D869" w14:textId="46DB6F38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792" w14:textId="0F1C9427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3DAB" w14:textId="1482FB41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5E4" w14:textId="5B42D718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179</w:t>
            </w:r>
          </w:p>
        </w:tc>
      </w:tr>
      <w:tr w:rsidR="003038C6" w:rsidRPr="008875AB" w14:paraId="2F35D7C8" w14:textId="77777777" w:rsidTr="004E50F8">
        <w:trPr>
          <w:trHeight w:val="39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A073" w14:textId="77777777" w:rsidR="003038C6" w:rsidRPr="00F3231E" w:rsidRDefault="003038C6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расторжения брака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BB" w14:textId="73A7A8BB" w:rsidR="003038C6" w:rsidRPr="00F3231E" w:rsidRDefault="00314ED3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85D" w14:textId="4BAD6811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131F" w14:textId="4316D159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7636" w14:textId="4A417A6A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C950" w14:textId="656B614B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</w:tr>
      <w:tr w:rsidR="003038C6" w:rsidRPr="008875AB" w14:paraId="2A597097" w14:textId="77777777" w:rsidTr="004E50F8">
        <w:trPr>
          <w:trHeight w:val="33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E5B4" w14:textId="77777777" w:rsidR="003038C6" w:rsidRPr="00F3231E" w:rsidRDefault="003038C6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установления отцовства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043" w14:textId="02010885" w:rsidR="003038C6" w:rsidRPr="00F3231E" w:rsidRDefault="00314ED3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C3F6" w14:textId="4DF5985A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81FF" w14:textId="4CF89EA1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CE02" w14:textId="52A0C6A2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E94F" w14:textId="4AD83F6A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</w:tr>
      <w:tr w:rsidR="003038C6" w:rsidRPr="008875AB" w14:paraId="1CC4A11E" w14:textId="77777777" w:rsidTr="004E50F8">
        <w:trPr>
          <w:trHeight w:val="7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121E" w14:textId="77777777" w:rsidR="003038C6" w:rsidRPr="00F3231E" w:rsidRDefault="003038C6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смерти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AC2" w14:textId="1C94778F" w:rsidR="003038C6" w:rsidRPr="00F3231E" w:rsidRDefault="00314ED3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07F" w14:textId="259655CC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E91" w14:textId="53054197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D6FC" w14:textId="4D96B30E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A7B" w14:textId="631D7E18" w:rsidR="003038C6" w:rsidRPr="00F3231E" w:rsidRDefault="003038C6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</w:tr>
    </w:tbl>
    <w:p w14:paraId="3E65CCF9" w14:textId="77777777" w:rsidR="008875AB" w:rsidRPr="008875AB" w:rsidRDefault="008875AB" w:rsidP="008875AB">
      <w:pPr>
        <w:pStyle w:val="1"/>
        <w:tabs>
          <w:tab w:val="left" w:pos="993"/>
        </w:tabs>
        <w:spacing w:after="240"/>
        <w:jc w:val="both"/>
        <w:rPr>
          <w:b w:val="0"/>
          <w:bCs w:val="0"/>
          <w:color w:val="FF0000"/>
          <w:szCs w:val="28"/>
        </w:rPr>
      </w:pPr>
    </w:p>
    <w:p w14:paraId="03539FE3" w14:textId="77777777" w:rsidR="00F3231E" w:rsidRPr="00F3231E" w:rsidRDefault="00F3231E" w:rsidP="00F3231E">
      <w:pPr>
        <w:ind w:firstLine="709"/>
        <w:jc w:val="both"/>
        <w:rPr>
          <w:color w:val="000000" w:themeColor="text1"/>
          <w:sz w:val="28"/>
          <w:szCs w:val="28"/>
        </w:rPr>
      </w:pPr>
      <w:r w:rsidRPr="00F3231E">
        <w:rPr>
          <w:color w:val="000000" w:themeColor="text1"/>
          <w:sz w:val="28"/>
          <w:szCs w:val="28"/>
        </w:rPr>
        <w:t xml:space="preserve">За отчетный год в ЗАГС Администрации МО «Поселок Айхал» составлено 254 акта гражданского состояния. </w:t>
      </w:r>
    </w:p>
    <w:p w14:paraId="3A298941" w14:textId="77777777" w:rsidR="00F3231E" w:rsidRPr="00F3231E" w:rsidRDefault="00F3231E" w:rsidP="00F3231E">
      <w:pPr>
        <w:ind w:firstLine="709"/>
        <w:jc w:val="both"/>
        <w:rPr>
          <w:color w:val="000000" w:themeColor="text1"/>
          <w:sz w:val="28"/>
          <w:szCs w:val="28"/>
        </w:rPr>
      </w:pPr>
      <w:r w:rsidRPr="00F3231E">
        <w:rPr>
          <w:color w:val="000000" w:themeColor="text1"/>
          <w:sz w:val="28"/>
          <w:szCs w:val="28"/>
        </w:rPr>
        <w:t xml:space="preserve">Зарегистрировано </w:t>
      </w:r>
      <w:r w:rsidRPr="00314ED3">
        <w:rPr>
          <w:b/>
          <w:bCs/>
          <w:color w:val="000000" w:themeColor="text1"/>
          <w:sz w:val="28"/>
          <w:szCs w:val="28"/>
        </w:rPr>
        <w:t>87</w:t>
      </w:r>
      <w:r w:rsidRPr="00F3231E">
        <w:rPr>
          <w:color w:val="000000" w:themeColor="text1"/>
          <w:sz w:val="28"/>
          <w:szCs w:val="28"/>
        </w:rPr>
        <w:t xml:space="preserve"> рождений - на 33 новорожденного меньше, чем в 2019г., и связано это с оттоком молодого поколения из поселка.</w:t>
      </w:r>
    </w:p>
    <w:p w14:paraId="66834886" w14:textId="77777777" w:rsidR="00F3231E" w:rsidRPr="00F3231E" w:rsidRDefault="00F3231E" w:rsidP="00F3231E">
      <w:pPr>
        <w:ind w:firstLine="709"/>
        <w:jc w:val="both"/>
        <w:rPr>
          <w:color w:val="000000" w:themeColor="text1"/>
          <w:sz w:val="28"/>
          <w:szCs w:val="28"/>
        </w:rPr>
      </w:pPr>
      <w:r w:rsidRPr="00F3231E">
        <w:rPr>
          <w:color w:val="000000" w:themeColor="text1"/>
          <w:sz w:val="28"/>
          <w:szCs w:val="28"/>
        </w:rPr>
        <w:t>- мальчиков родилось - 41</w:t>
      </w:r>
    </w:p>
    <w:p w14:paraId="55821937" w14:textId="77777777" w:rsidR="00F3231E" w:rsidRPr="00F3231E" w:rsidRDefault="00F3231E" w:rsidP="00F3231E">
      <w:pPr>
        <w:ind w:firstLine="709"/>
        <w:jc w:val="both"/>
        <w:rPr>
          <w:color w:val="000000" w:themeColor="text1"/>
          <w:sz w:val="28"/>
          <w:szCs w:val="28"/>
        </w:rPr>
      </w:pPr>
      <w:r w:rsidRPr="00F3231E">
        <w:rPr>
          <w:color w:val="000000" w:themeColor="text1"/>
          <w:sz w:val="28"/>
          <w:szCs w:val="28"/>
        </w:rPr>
        <w:t>- девочек – 46</w:t>
      </w:r>
    </w:p>
    <w:p w14:paraId="7B0E3954" w14:textId="40189359" w:rsidR="00F3231E" w:rsidRPr="00F3231E" w:rsidRDefault="00F3231E" w:rsidP="00F3231E">
      <w:pPr>
        <w:ind w:firstLine="709"/>
        <w:jc w:val="both"/>
        <w:rPr>
          <w:color w:val="000000" w:themeColor="text1"/>
          <w:sz w:val="28"/>
          <w:szCs w:val="28"/>
        </w:rPr>
      </w:pPr>
      <w:r w:rsidRPr="00F3231E">
        <w:rPr>
          <w:color w:val="000000" w:themeColor="text1"/>
          <w:sz w:val="28"/>
          <w:szCs w:val="28"/>
        </w:rPr>
        <w:t>По количеству рожденных в семье детей: 21 ребенок</w:t>
      </w:r>
      <w:r w:rsidR="00925426">
        <w:rPr>
          <w:color w:val="000000" w:themeColor="text1"/>
          <w:sz w:val="28"/>
          <w:szCs w:val="28"/>
        </w:rPr>
        <w:t xml:space="preserve"> </w:t>
      </w:r>
      <w:r w:rsidRPr="00F3231E">
        <w:rPr>
          <w:color w:val="000000" w:themeColor="text1"/>
          <w:sz w:val="28"/>
          <w:szCs w:val="28"/>
        </w:rPr>
        <w:t>-</w:t>
      </w:r>
      <w:r w:rsidR="00925426">
        <w:rPr>
          <w:color w:val="000000" w:themeColor="text1"/>
          <w:sz w:val="28"/>
          <w:szCs w:val="28"/>
        </w:rPr>
        <w:t xml:space="preserve"> </w:t>
      </w:r>
      <w:r w:rsidRPr="00F3231E">
        <w:rPr>
          <w:color w:val="000000" w:themeColor="text1"/>
          <w:sz w:val="28"/>
          <w:szCs w:val="28"/>
        </w:rPr>
        <w:t>первый, 50 детей- вторых, 10 детей</w:t>
      </w:r>
      <w:r w:rsidR="00925426">
        <w:rPr>
          <w:color w:val="000000" w:themeColor="text1"/>
          <w:sz w:val="28"/>
          <w:szCs w:val="28"/>
        </w:rPr>
        <w:t xml:space="preserve"> </w:t>
      </w:r>
      <w:r w:rsidRPr="00F3231E">
        <w:rPr>
          <w:color w:val="000000" w:themeColor="text1"/>
          <w:sz w:val="28"/>
          <w:szCs w:val="28"/>
        </w:rPr>
        <w:t>-</w:t>
      </w:r>
      <w:r w:rsidR="00925426">
        <w:rPr>
          <w:color w:val="000000" w:themeColor="text1"/>
          <w:sz w:val="28"/>
          <w:szCs w:val="28"/>
        </w:rPr>
        <w:t xml:space="preserve"> </w:t>
      </w:r>
      <w:r w:rsidRPr="00F3231E">
        <w:rPr>
          <w:color w:val="000000" w:themeColor="text1"/>
          <w:sz w:val="28"/>
          <w:szCs w:val="28"/>
        </w:rPr>
        <w:t>третьих, 4 ребенка</w:t>
      </w:r>
      <w:r w:rsidR="00925426">
        <w:rPr>
          <w:color w:val="000000" w:themeColor="text1"/>
          <w:sz w:val="28"/>
          <w:szCs w:val="28"/>
        </w:rPr>
        <w:t xml:space="preserve"> </w:t>
      </w:r>
      <w:r w:rsidRPr="00F3231E">
        <w:rPr>
          <w:color w:val="000000" w:themeColor="text1"/>
          <w:sz w:val="28"/>
          <w:szCs w:val="28"/>
        </w:rPr>
        <w:t>- четвертых и 2 ребенка – пятых.</w:t>
      </w:r>
    </w:p>
    <w:p w14:paraId="6823A5A1" w14:textId="276A0AE4" w:rsidR="008875AB" w:rsidRPr="00F3231E" w:rsidRDefault="00F3231E" w:rsidP="00F3231E">
      <w:pPr>
        <w:ind w:firstLine="709"/>
        <w:jc w:val="both"/>
        <w:rPr>
          <w:color w:val="000000" w:themeColor="text1"/>
          <w:sz w:val="28"/>
          <w:szCs w:val="28"/>
        </w:rPr>
      </w:pPr>
      <w:r w:rsidRPr="00F3231E">
        <w:rPr>
          <w:color w:val="000000" w:themeColor="text1"/>
          <w:sz w:val="28"/>
          <w:szCs w:val="28"/>
        </w:rPr>
        <w:t>Многие пары становятся родителями в третий и в четвертый раз.</w:t>
      </w:r>
    </w:p>
    <w:p w14:paraId="2A308A1F" w14:textId="77777777" w:rsidR="00F3231E" w:rsidRPr="00314ED3" w:rsidRDefault="00F3231E" w:rsidP="00F3231E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9600E8" w14:textId="11AA77D6" w:rsidR="008875AB" w:rsidRPr="00314ED3" w:rsidRDefault="008875AB" w:rsidP="008875AB">
      <w:pPr>
        <w:ind w:firstLine="709"/>
        <w:jc w:val="both"/>
        <w:rPr>
          <w:color w:val="000000" w:themeColor="text1"/>
          <w:sz w:val="28"/>
          <w:szCs w:val="28"/>
        </w:rPr>
      </w:pPr>
      <w:r w:rsidRPr="00314ED3">
        <w:rPr>
          <w:color w:val="000000" w:themeColor="text1"/>
          <w:sz w:val="28"/>
          <w:szCs w:val="28"/>
        </w:rPr>
        <w:t>Конечно же, ЗАГС ассоциируется в первую очередь с созданием новой семьи. Так в 20</w:t>
      </w:r>
      <w:r w:rsidR="00F3231E" w:rsidRPr="00314ED3">
        <w:rPr>
          <w:color w:val="000000" w:themeColor="text1"/>
          <w:sz w:val="28"/>
          <w:szCs w:val="28"/>
        </w:rPr>
        <w:t>20</w:t>
      </w:r>
      <w:r w:rsidRPr="00314ED3">
        <w:rPr>
          <w:color w:val="000000" w:themeColor="text1"/>
          <w:sz w:val="28"/>
          <w:szCs w:val="28"/>
        </w:rPr>
        <w:t xml:space="preserve"> году вступили в законный брак – </w:t>
      </w:r>
      <w:r w:rsidR="00F3231E" w:rsidRPr="00314ED3">
        <w:rPr>
          <w:b/>
          <w:color w:val="000000" w:themeColor="text1"/>
          <w:sz w:val="28"/>
          <w:szCs w:val="28"/>
        </w:rPr>
        <w:t>50</w:t>
      </w:r>
      <w:r w:rsidRPr="00314ED3">
        <w:rPr>
          <w:color w:val="000000" w:themeColor="text1"/>
          <w:sz w:val="28"/>
          <w:szCs w:val="28"/>
        </w:rPr>
        <w:t xml:space="preserve"> пар, что на </w:t>
      </w:r>
      <w:r w:rsidR="00F3231E" w:rsidRPr="00314ED3">
        <w:rPr>
          <w:color w:val="000000" w:themeColor="text1"/>
          <w:sz w:val="28"/>
          <w:szCs w:val="28"/>
        </w:rPr>
        <w:t xml:space="preserve">37 </w:t>
      </w:r>
      <w:r w:rsidRPr="00314ED3">
        <w:rPr>
          <w:color w:val="000000" w:themeColor="text1"/>
          <w:sz w:val="28"/>
          <w:szCs w:val="28"/>
        </w:rPr>
        <w:t xml:space="preserve">пар </w:t>
      </w:r>
      <w:r w:rsidR="00F3231E" w:rsidRPr="00314ED3">
        <w:rPr>
          <w:color w:val="000000" w:themeColor="text1"/>
          <w:sz w:val="28"/>
          <w:szCs w:val="28"/>
        </w:rPr>
        <w:t>меньше</w:t>
      </w:r>
      <w:r w:rsidRPr="00314ED3">
        <w:rPr>
          <w:color w:val="000000" w:themeColor="text1"/>
          <w:sz w:val="28"/>
          <w:szCs w:val="28"/>
        </w:rPr>
        <w:t>, чем в 201</w:t>
      </w:r>
      <w:r w:rsidR="00F3231E" w:rsidRPr="00314ED3">
        <w:rPr>
          <w:color w:val="000000" w:themeColor="text1"/>
          <w:sz w:val="28"/>
          <w:szCs w:val="28"/>
        </w:rPr>
        <w:t>9</w:t>
      </w:r>
      <w:r w:rsidRPr="00314ED3">
        <w:rPr>
          <w:color w:val="000000" w:themeColor="text1"/>
          <w:sz w:val="28"/>
          <w:szCs w:val="28"/>
        </w:rPr>
        <w:t xml:space="preserve"> году. </w:t>
      </w:r>
      <w:r w:rsidRPr="00314ED3">
        <w:rPr>
          <w:color w:val="000000" w:themeColor="text1"/>
          <w:sz w:val="28"/>
          <w:szCs w:val="28"/>
          <w:u w:val="single"/>
        </w:rPr>
        <w:t xml:space="preserve">Возраст вступающих в брак от </w:t>
      </w:r>
      <w:r w:rsidR="00F3231E" w:rsidRPr="00314ED3">
        <w:rPr>
          <w:color w:val="000000" w:themeColor="text1"/>
          <w:sz w:val="28"/>
          <w:szCs w:val="28"/>
          <w:u w:val="single"/>
        </w:rPr>
        <w:t>18</w:t>
      </w:r>
      <w:r w:rsidRPr="00314ED3">
        <w:rPr>
          <w:color w:val="000000" w:themeColor="text1"/>
          <w:sz w:val="28"/>
          <w:szCs w:val="28"/>
          <w:u w:val="single"/>
        </w:rPr>
        <w:t xml:space="preserve"> лет до 5</w:t>
      </w:r>
      <w:r w:rsidR="00F3231E" w:rsidRPr="00314ED3">
        <w:rPr>
          <w:color w:val="000000" w:themeColor="text1"/>
          <w:sz w:val="28"/>
          <w:szCs w:val="28"/>
          <w:u w:val="single"/>
        </w:rPr>
        <w:t>9</w:t>
      </w:r>
      <w:r w:rsidRPr="00314ED3">
        <w:rPr>
          <w:color w:val="000000" w:themeColor="text1"/>
          <w:sz w:val="28"/>
          <w:szCs w:val="28"/>
          <w:u w:val="single"/>
        </w:rPr>
        <w:t xml:space="preserve"> лет</w:t>
      </w:r>
      <w:r w:rsidRPr="00314ED3">
        <w:rPr>
          <w:color w:val="000000" w:themeColor="text1"/>
          <w:sz w:val="28"/>
          <w:szCs w:val="28"/>
        </w:rPr>
        <w:t xml:space="preserve">. </w:t>
      </w:r>
    </w:p>
    <w:p w14:paraId="27ADA1F2" w14:textId="77777777" w:rsidR="008875AB" w:rsidRPr="00314ED3" w:rsidRDefault="008875AB" w:rsidP="008875AB">
      <w:pPr>
        <w:ind w:firstLine="709"/>
        <w:jc w:val="both"/>
        <w:rPr>
          <w:color w:val="000000" w:themeColor="text1"/>
          <w:sz w:val="28"/>
          <w:szCs w:val="28"/>
        </w:rPr>
      </w:pPr>
    </w:p>
    <w:p w14:paraId="4B2A7656" w14:textId="24C8989C" w:rsidR="008875AB" w:rsidRPr="00314ED3" w:rsidRDefault="008875AB" w:rsidP="008875AB">
      <w:pPr>
        <w:ind w:firstLine="709"/>
        <w:jc w:val="both"/>
        <w:rPr>
          <w:color w:val="000000" w:themeColor="text1"/>
          <w:sz w:val="28"/>
          <w:szCs w:val="28"/>
        </w:rPr>
      </w:pPr>
      <w:r w:rsidRPr="00314ED3">
        <w:rPr>
          <w:color w:val="000000" w:themeColor="text1"/>
          <w:sz w:val="28"/>
          <w:szCs w:val="28"/>
          <w:u w:val="single"/>
        </w:rPr>
        <w:t>Что касается расторжения заключенных браков</w:t>
      </w:r>
      <w:r w:rsidRPr="00314ED3">
        <w:rPr>
          <w:color w:val="000000" w:themeColor="text1"/>
          <w:sz w:val="28"/>
          <w:szCs w:val="28"/>
        </w:rPr>
        <w:t>, то по сравнению с предыдущим годом</w:t>
      </w:r>
      <w:r w:rsidRPr="00314ED3">
        <w:rPr>
          <w:color w:val="000000" w:themeColor="text1"/>
          <w:sz w:val="28"/>
          <w:szCs w:val="28"/>
          <w:u w:val="single"/>
        </w:rPr>
        <w:t xml:space="preserve">, их количество </w:t>
      </w:r>
      <w:r w:rsidR="00F3231E" w:rsidRPr="00314ED3">
        <w:rPr>
          <w:color w:val="000000" w:themeColor="text1"/>
          <w:sz w:val="28"/>
          <w:szCs w:val="28"/>
          <w:u w:val="single"/>
        </w:rPr>
        <w:t>уменьшилось</w:t>
      </w:r>
      <w:r w:rsidRPr="00314ED3">
        <w:rPr>
          <w:color w:val="000000" w:themeColor="text1"/>
          <w:sz w:val="28"/>
          <w:szCs w:val="28"/>
          <w:u w:val="single"/>
        </w:rPr>
        <w:t xml:space="preserve"> на </w:t>
      </w:r>
      <w:r w:rsidR="00F3231E" w:rsidRPr="00314ED3">
        <w:rPr>
          <w:color w:val="000000" w:themeColor="text1"/>
          <w:sz w:val="28"/>
          <w:szCs w:val="28"/>
          <w:u w:val="single"/>
        </w:rPr>
        <w:t>18</w:t>
      </w:r>
      <w:r w:rsidRPr="00314ED3">
        <w:rPr>
          <w:color w:val="000000" w:themeColor="text1"/>
          <w:sz w:val="28"/>
          <w:szCs w:val="28"/>
          <w:u w:val="single"/>
        </w:rPr>
        <w:t xml:space="preserve"> актовы</w:t>
      </w:r>
      <w:r w:rsidR="00F3231E" w:rsidRPr="00314ED3">
        <w:rPr>
          <w:color w:val="000000" w:themeColor="text1"/>
          <w:sz w:val="28"/>
          <w:szCs w:val="28"/>
          <w:u w:val="single"/>
        </w:rPr>
        <w:t>х</w:t>
      </w:r>
      <w:r w:rsidRPr="00314ED3">
        <w:rPr>
          <w:color w:val="000000" w:themeColor="text1"/>
          <w:sz w:val="28"/>
          <w:szCs w:val="28"/>
          <w:u w:val="single"/>
        </w:rPr>
        <w:t xml:space="preserve"> запис</w:t>
      </w:r>
      <w:r w:rsidR="00F3231E" w:rsidRPr="00314ED3">
        <w:rPr>
          <w:color w:val="000000" w:themeColor="text1"/>
          <w:sz w:val="28"/>
          <w:szCs w:val="28"/>
          <w:u w:val="single"/>
        </w:rPr>
        <w:t>ей</w:t>
      </w:r>
      <w:r w:rsidRPr="00314ED3">
        <w:rPr>
          <w:color w:val="000000" w:themeColor="text1"/>
          <w:sz w:val="28"/>
          <w:szCs w:val="28"/>
        </w:rPr>
        <w:t>. В 20</w:t>
      </w:r>
      <w:r w:rsidR="00F3231E" w:rsidRPr="00314ED3">
        <w:rPr>
          <w:color w:val="000000" w:themeColor="text1"/>
          <w:sz w:val="28"/>
          <w:szCs w:val="28"/>
        </w:rPr>
        <w:t>20</w:t>
      </w:r>
      <w:r w:rsidRPr="00314ED3">
        <w:rPr>
          <w:color w:val="000000" w:themeColor="text1"/>
          <w:sz w:val="28"/>
          <w:szCs w:val="28"/>
        </w:rPr>
        <w:t xml:space="preserve"> году </w:t>
      </w:r>
      <w:r w:rsidR="00F3231E" w:rsidRPr="00314ED3">
        <w:rPr>
          <w:b/>
          <w:bCs/>
          <w:color w:val="000000" w:themeColor="text1"/>
          <w:sz w:val="28"/>
          <w:szCs w:val="28"/>
          <w:u w:val="single"/>
        </w:rPr>
        <w:t>73</w:t>
      </w:r>
      <w:r w:rsidRPr="00314ED3">
        <w:rPr>
          <w:color w:val="000000" w:themeColor="text1"/>
          <w:sz w:val="28"/>
          <w:szCs w:val="28"/>
          <w:u w:val="single"/>
        </w:rPr>
        <w:t xml:space="preserve"> пар</w:t>
      </w:r>
      <w:r w:rsidR="00F3231E" w:rsidRPr="00314ED3">
        <w:rPr>
          <w:color w:val="000000" w:themeColor="text1"/>
          <w:sz w:val="28"/>
          <w:szCs w:val="28"/>
          <w:u w:val="single"/>
        </w:rPr>
        <w:t xml:space="preserve">ы </w:t>
      </w:r>
      <w:r w:rsidRPr="00314ED3">
        <w:rPr>
          <w:color w:val="000000" w:themeColor="text1"/>
          <w:sz w:val="28"/>
          <w:szCs w:val="28"/>
          <w:u w:val="single"/>
        </w:rPr>
        <w:t>пришл</w:t>
      </w:r>
      <w:r w:rsidR="00F3231E" w:rsidRPr="00314ED3">
        <w:rPr>
          <w:color w:val="000000" w:themeColor="text1"/>
          <w:sz w:val="28"/>
          <w:szCs w:val="28"/>
          <w:u w:val="single"/>
        </w:rPr>
        <w:t>и</w:t>
      </w:r>
      <w:r w:rsidRPr="00314ED3">
        <w:rPr>
          <w:color w:val="000000" w:themeColor="text1"/>
          <w:sz w:val="28"/>
          <w:szCs w:val="28"/>
          <w:u w:val="single"/>
        </w:rPr>
        <w:t xml:space="preserve"> к решению расторгнуть брак</w:t>
      </w:r>
      <w:r w:rsidRPr="00314ED3">
        <w:rPr>
          <w:color w:val="000000" w:themeColor="text1"/>
          <w:sz w:val="28"/>
          <w:szCs w:val="28"/>
        </w:rPr>
        <w:t xml:space="preserve">. </w:t>
      </w:r>
      <w:r w:rsidRPr="00314ED3">
        <w:rPr>
          <w:i/>
          <w:iCs/>
          <w:color w:val="000000" w:themeColor="text1"/>
          <w:sz w:val="28"/>
          <w:szCs w:val="28"/>
          <w:u w:val="single"/>
        </w:rPr>
        <w:t>Статистика показывает: постепенно сокращается срок совместного проживания супругов в браке.</w:t>
      </w:r>
    </w:p>
    <w:p w14:paraId="370AAEA3" w14:textId="77777777" w:rsidR="008875AB" w:rsidRPr="00314ED3" w:rsidRDefault="008875AB" w:rsidP="008875AB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2FDA848C" w14:textId="297402F6" w:rsidR="008875AB" w:rsidRPr="00314ED3" w:rsidRDefault="00F3231E" w:rsidP="008875AB">
      <w:pPr>
        <w:ind w:firstLine="851"/>
        <w:rPr>
          <w:color w:val="000000" w:themeColor="text1"/>
          <w:sz w:val="28"/>
          <w:szCs w:val="28"/>
        </w:rPr>
      </w:pPr>
      <w:r w:rsidRPr="00314ED3">
        <w:rPr>
          <w:b/>
          <w:color w:val="000000" w:themeColor="text1"/>
          <w:sz w:val="28"/>
          <w:szCs w:val="28"/>
        </w:rPr>
        <w:t>9</w:t>
      </w:r>
      <w:r w:rsidR="008875AB" w:rsidRPr="00314ED3">
        <w:rPr>
          <w:color w:val="000000" w:themeColor="text1"/>
          <w:sz w:val="28"/>
          <w:szCs w:val="28"/>
        </w:rPr>
        <w:t xml:space="preserve"> мужчин признали отцовство в отношении своих детей.</w:t>
      </w:r>
    </w:p>
    <w:p w14:paraId="6D1BC6D3" w14:textId="77777777" w:rsidR="008875AB" w:rsidRPr="00314ED3" w:rsidRDefault="008875AB" w:rsidP="008875AB">
      <w:pPr>
        <w:ind w:firstLine="851"/>
        <w:rPr>
          <w:color w:val="000000" w:themeColor="text1"/>
          <w:sz w:val="28"/>
          <w:szCs w:val="28"/>
        </w:rPr>
      </w:pPr>
    </w:p>
    <w:p w14:paraId="5DA76FEE" w14:textId="5161EF4B" w:rsidR="008875AB" w:rsidRPr="00314ED3" w:rsidRDefault="008875AB" w:rsidP="00314ED3">
      <w:pPr>
        <w:ind w:firstLine="851"/>
        <w:jc w:val="both"/>
        <w:rPr>
          <w:color w:val="000000" w:themeColor="text1"/>
          <w:sz w:val="28"/>
          <w:szCs w:val="28"/>
        </w:rPr>
      </w:pPr>
      <w:r w:rsidRPr="00314ED3">
        <w:rPr>
          <w:color w:val="000000" w:themeColor="text1"/>
          <w:sz w:val="28"/>
          <w:szCs w:val="28"/>
        </w:rPr>
        <w:t>К сожалению, в ушедшем году не обошлось и без печальной статистики. За 20</w:t>
      </w:r>
      <w:r w:rsidR="00F3231E" w:rsidRPr="00314ED3">
        <w:rPr>
          <w:color w:val="000000" w:themeColor="text1"/>
          <w:sz w:val="28"/>
          <w:szCs w:val="28"/>
        </w:rPr>
        <w:t xml:space="preserve">20 </w:t>
      </w:r>
      <w:r w:rsidRPr="00314ED3">
        <w:rPr>
          <w:color w:val="000000" w:themeColor="text1"/>
          <w:sz w:val="28"/>
          <w:szCs w:val="28"/>
        </w:rPr>
        <w:t xml:space="preserve">год оборвалась жизнь </w:t>
      </w:r>
      <w:r w:rsidR="00F3231E" w:rsidRPr="00314ED3">
        <w:rPr>
          <w:b/>
          <w:color w:val="000000" w:themeColor="text1"/>
          <w:sz w:val="28"/>
          <w:szCs w:val="28"/>
        </w:rPr>
        <w:t xml:space="preserve">35 </w:t>
      </w:r>
      <w:r w:rsidRPr="00314ED3">
        <w:rPr>
          <w:color w:val="000000" w:themeColor="text1"/>
          <w:sz w:val="28"/>
          <w:szCs w:val="28"/>
        </w:rPr>
        <w:t>человек. Из них случаев смерти мужчин -</w:t>
      </w:r>
      <w:r w:rsidR="00F3231E" w:rsidRPr="00314ED3">
        <w:rPr>
          <w:color w:val="000000" w:themeColor="text1"/>
          <w:sz w:val="28"/>
          <w:szCs w:val="28"/>
        </w:rPr>
        <w:t xml:space="preserve"> </w:t>
      </w:r>
      <w:r w:rsidR="00F3231E" w:rsidRPr="00314ED3">
        <w:rPr>
          <w:b/>
          <w:bCs/>
          <w:color w:val="000000" w:themeColor="text1"/>
          <w:sz w:val="28"/>
          <w:szCs w:val="28"/>
        </w:rPr>
        <w:t>23</w:t>
      </w:r>
      <w:r w:rsidRPr="00314ED3">
        <w:rPr>
          <w:color w:val="000000" w:themeColor="text1"/>
          <w:sz w:val="28"/>
          <w:szCs w:val="28"/>
        </w:rPr>
        <w:t>, женщин</w:t>
      </w:r>
      <w:r w:rsidR="00A57305" w:rsidRPr="00314ED3">
        <w:rPr>
          <w:color w:val="000000" w:themeColor="text1"/>
          <w:sz w:val="28"/>
          <w:szCs w:val="28"/>
        </w:rPr>
        <w:t xml:space="preserve"> - </w:t>
      </w:r>
      <w:r w:rsidR="00A57305" w:rsidRPr="00314ED3">
        <w:rPr>
          <w:b/>
          <w:bCs/>
          <w:color w:val="000000" w:themeColor="text1"/>
          <w:sz w:val="28"/>
          <w:szCs w:val="28"/>
        </w:rPr>
        <w:t>12</w:t>
      </w:r>
      <w:r w:rsidRPr="00314ED3">
        <w:rPr>
          <w:color w:val="000000" w:themeColor="text1"/>
          <w:sz w:val="28"/>
          <w:szCs w:val="28"/>
        </w:rPr>
        <w:t xml:space="preserve">. Среди наиболее распространенных причин смерти это сердечно-сосудистые, заболевания органов дыхания и пищеварения, </w:t>
      </w:r>
      <w:r w:rsidR="00A57305" w:rsidRPr="00314ED3">
        <w:rPr>
          <w:color w:val="000000" w:themeColor="text1"/>
          <w:sz w:val="28"/>
          <w:szCs w:val="28"/>
        </w:rPr>
        <w:t>онкологические заболевания, трагический случай на производстве.</w:t>
      </w:r>
    </w:p>
    <w:p w14:paraId="4DEB3CC3" w14:textId="77777777" w:rsidR="00A57305" w:rsidRPr="00437F9D" w:rsidRDefault="00A57305" w:rsidP="008875AB">
      <w:pPr>
        <w:ind w:firstLine="709"/>
        <w:jc w:val="both"/>
        <w:rPr>
          <w:sz w:val="32"/>
          <w:szCs w:val="32"/>
        </w:rPr>
      </w:pPr>
    </w:p>
    <w:bookmarkEnd w:id="0"/>
    <w:p w14:paraId="1571FE44" w14:textId="77777777" w:rsidR="008875AB" w:rsidRPr="00437F9D" w:rsidRDefault="008875AB" w:rsidP="008875AB">
      <w:pPr>
        <w:pStyle w:val="1"/>
        <w:tabs>
          <w:tab w:val="left" w:pos="0"/>
        </w:tabs>
        <w:spacing w:after="240"/>
        <w:rPr>
          <w:rFonts w:cs="Times New Roman"/>
          <w:szCs w:val="28"/>
        </w:rPr>
      </w:pPr>
      <w:r w:rsidRPr="00437F9D">
        <w:rPr>
          <w:rFonts w:cs="Times New Roman"/>
          <w:kern w:val="0"/>
          <w:szCs w:val="28"/>
          <w:lang w:eastAsia="ru-RU"/>
        </w:rPr>
        <w:t xml:space="preserve">4. </w:t>
      </w:r>
      <w:r w:rsidRPr="00437F9D">
        <w:rPr>
          <w:rFonts w:cs="Times New Roman"/>
          <w:szCs w:val="28"/>
        </w:rPr>
        <w:t>Жилищно-коммунальное хозяйство</w:t>
      </w:r>
    </w:p>
    <w:p w14:paraId="5134253C" w14:textId="77777777" w:rsidR="008875AB" w:rsidRPr="00437F9D" w:rsidRDefault="008875AB" w:rsidP="008875AB">
      <w:pPr>
        <w:jc w:val="center"/>
        <w:rPr>
          <w:b/>
          <w:i/>
          <w:sz w:val="28"/>
          <w:szCs w:val="28"/>
        </w:rPr>
      </w:pPr>
      <w:r w:rsidRPr="00437F9D">
        <w:rPr>
          <w:b/>
          <w:i/>
          <w:sz w:val="28"/>
          <w:szCs w:val="28"/>
        </w:rPr>
        <w:t>Благоустройство</w:t>
      </w:r>
    </w:p>
    <w:p w14:paraId="101975A7" w14:textId="77777777" w:rsidR="00437F9D" w:rsidRPr="00286698" w:rsidRDefault="00437F9D" w:rsidP="00437F9D">
      <w:pPr>
        <w:rPr>
          <w:b/>
          <w:i/>
          <w:sz w:val="32"/>
          <w:szCs w:val="32"/>
        </w:rPr>
      </w:pPr>
      <w:bookmarkStart w:id="1" w:name="_Hlk534469905"/>
    </w:p>
    <w:p w14:paraId="3BC33F0A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Содержание территорий общего пользования – 12 185,1 кв. м.</w:t>
      </w:r>
    </w:p>
    <w:p w14:paraId="4C564563" w14:textId="1F4A89AA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lastRenderedPageBreak/>
        <w:t>Обслуживание (уборка) не придомовых территорий п. Айхал – 4356,3 м2.</w:t>
      </w:r>
    </w:p>
    <w:p w14:paraId="24B0D03E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Обслуживание уличного освещения МО «Поселок Айхал» - 8,23 км.</w:t>
      </w:r>
    </w:p>
    <w:p w14:paraId="2E3195DE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Захоронение безродных – 5 человек.</w:t>
      </w:r>
    </w:p>
    <w:p w14:paraId="3F4F3A18" w14:textId="0E1075E8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Обслуживание гражданских кладбищ – 2 объекта.</w:t>
      </w:r>
    </w:p>
    <w:p w14:paraId="5D747964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Закуп и установка флагов(растяжек) к 1-9 мая – 133 шт.</w:t>
      </w:r>
    </w:p>
    <w:p w14:paraId="5861E6E4" w14:textId="24C231F5" w:rsidR="00437F9D" w:rsidRPr="00286698" w:rsidRDefault="00437F9D" w:rsidP="00437F9D">
      <w:pPr>
        <w:pStyle w:val="a3"/>
        <w:numPr>
          <w:ilvl w:val="0"/>
          <w:numId w:val="9"/>
        </w:numPr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286698">
        <w:rPr>
          <w:bCs/>
          <w:sz w:val="28"/>
          <w:szCs w:val="28"/>
        </w:rPr>
        <w:t>Сбор и вывоз несанкционированных свалок и кузовов» в том числе 144 м3 отходы ТБО, 51,9 т – металлолом, 12 т/15 шт. – кузова</w:t>
      </w:r>
      <w:r w:rsidR="00252A30">
        <w:rPr>
          <w:bCs/>
          <w:sz w:val="28"/>
          <w:szCs w:val="28"/>
        </w:rPr>
        <w:t>;</w:t>
      </w:r>
    </w:p>
    <w:p w14:paraId="3EE39271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286698">
        <w:rPr>
          <w:bCs/>
          <w:sz w:val="28"/>
          <w:szCs w:val="28"/>
        </w:rPr>
        <w:t>Сбор и вывоз ртутьсодержащих отходов» количество ламп - 500 шт.</w:t>
      </w:r>
    </w:p>
    <w:p w14:paraId="3B75DC2E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286698">
        <w:rPr>
          <w:bCs/>
          <w:sz w:val="28"/>
          <w:szCs w:val="28"/>
        </w:rPr>
        <w:t>Декоративное озеленение (рассада цветов) -2650шт.</w:t>
      </w:r>
    </w:p>
    <w:p w14:paraId="338CB677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Благоустройство монумента 30 лет Победы;</w:t>
      </w:r>
    </w:p>
    <w:p w14:paraId="3840C055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Закуп и поставка светодиодных кронштейнов на опоры уличного освещения -75 шт.</w:t>
      </w:r>
    </w:p>
    <w:p w14:paraId="271F5333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Установка новогодних конструкций (ель искусственная – 2шт. горки деревянные – 2шт, светодиодные конструкции – 5 шт.);</w:t>
      </w:r>
    </w:p>
    <w:p w14:paraId="77C78897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Приобретение светодиодных гирлянд, стяжек нейлоновых- 300м;</w:t>
      </w:r>
    </w:p>
    <w:p w14:paraId="3CD00A7B" w14:textId="288806FF" w:rsidR="00437F9D" w:rsidRPr="00286698" w:rsidRDefault="00437F9D" w:rsidP="00437F9D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Устройство опор уличного освещения ул. Спортивная – 5шт.</w:t>
      </w:r>
    </w:p>
    <w:p w14:paraId="142EF3D1" w14:textId="77777777" w:rsidR="00437F9D" w:rsidRPr="00286698" w:rsidRDefault="00437F9D" w:rsidP="00437F9D">
      <w:pPr>
        <w:pStyle w:val="a3"/>
        <w:ind w:left="0"/>
        <w:jc w:val="both"/>
        <w:rPr>
          <w:sz w:val="28"/>
          <w:szCs w:val="28"/>
        </w:rPr>
      </w:pPr>
    </w:p>
    <w:p w14:paraId="684C5850" w14:textId="05812395" w:rsidR="00437F9D" w:rsidRPr="00286698" w:rsidRDefault="00437F9D" w:rsidP="00437F9D">
      <w:pPr>
        <w:pStyle w:val="a3"/>
        <w:ind w:left="0"/>
        <w:jc w:val="center"/>
        <w:rPr>
          <w:b/>
          <w:sz w:val="28"/>
          <w:szCs w:val="28"/>
        </w:rPr>
      </w:pPr>
      <w:r w:rsidRPr="00286698">
        <w:rPr>
          <w:b/>
          <w:sz w:val="28"/>
          <w:szCs w:val="28"/>
        </w:rPr>
        <w:t>МП «Формирование комфортной среды 2020</w:t>
      </w:r>
      <w:r w:rsidR="00252A30">
        <w:rPr>
          <w:b/>
          <w:sz w:val="28"/>
          <w:szCs w:val="28"/>
        </w:rPr>
        <w:t xml:space="preserve"> </w:t>
      </w:r>
      <w:r w:rsidRPr="00286698">
        <w:rPr>
          <w:b/>
          <w:sz w:val="28"/>
          <w:szCs w:val="28"/>
        </w:rPr>
        <w:t>г.</w:t>
      </w:r>
    </w:p>
    <w:p w14:paraId="53E4E887" w14:textId="77777777" w:rsidR="00437F9D" w:rsidRPr="00286698" w:rsidRDefault="00437F9D" w:rsidP="00437F9D">
      <w:pPr>
        <w:pStyle w:val="a3"/>
        <w:ind w:left="0"/>
        <w:jc w:val="center"/>
        <w:rPr>
          <w:b/>
          <w:sz w:val="28"/>
          <w:szCs w:val="28"/>
        </w:rPr>
      </w:pPr>
    </w:p>
    <w:p w14:paraId="7FA1E374" w14:textId="672C88E0" w:rsidR="00437F9D" w:rsidRDefault="00437F9D" w:rsidP="00286698">
      <w:pPr>
        <w:pStyle w:val="a3"/>
        <w:ind w:left="0"/>
        <w:jc w:val="both"/>
        <w:rPr>
          <w:b/>
          <w:sz w:val="28"/>
          <w:szCs w:val="28"/>
        </w:rPr>
      </w:pPr>
      <w:r w:rsidRPr="00286698">
        <w:rPr>
          <w:bCs/>
          <w:sz w:val="28"/>
          <w:szCs w:val="28"/>
        </w:rPr>
        <w:tab/>
        <w:t>Выполнены работы по благоустройству дворовых территорий</w:t>
      </w:r>
      <w:r w:rsidRPr="00286698">
        <w:rPr>
          <w:b/>
          <w:sz w:val="28"/>
          <w:szCs w:val="28"/>
        </w:rPr>
        <w:t xml:space="preserve"> </w:t>
      </w:r>
      <w:r w:rsidRPr="00286698">
        <w:rPr>
          <w:bCs/>
          <w:sz w:val="28"/>
          <w:szCs w:val="28"/>
        </w:rPr>
        <w:t xml:space="preserve">ул. </w:t>
      </w:r>
      <w:proofErr w:type="spellStart"/>
      <w:r w:rsidRPr="00286698">
        <w:rPr>
          <w:bCs/>
          <w:sz w:val="28"/>
          <w:szCs w:val="28"/>
        </w:rPr>
        <w:t>Кадзова</w:t>
      </w:r>
      <w:proofErr w:type="spellEnd"/>
      <w:r w:rsidRPr="00286698">
        <w:rPr>
          <w:bCs/>
          <w:sz w:val="28"/>
          <w:szCs w:val="28"/>
        </w:rPr>
        <w:t xml:space="preserve"> д.2, ул. Юбилейная д.4.</w:t>
      </w:r>
      <w:r w:rsidRPr="00286698">
        <w:rPr>
          <w:b/>
          <w:sz w:val="28"/>
          <w:szCs w:val="28"/>
        </w:rPr>
        <w:t xml:space="preserve"> на сумму 11 909 017,20 рублей. Процент выполнения составляет 100%.</w:t>
      </w:r>
    </w:p>
    <w:p w14:paraId="328BEA85" w14:textId="77777777" w:rsidR="00286698" w:rsidRPr="00286698" w:rsidRDefault="00286698" w:rsidP="00286698">
      <w:pPr>
        <w:pStyle w:val="a3"/>
        <w:ind w:left="0"/>
        <w:jc w:val="both"/>
        <w:rPr>
          <w:b/>
          <w:sz w:val="28"/>
          <w:szCs w:val="28"/>
        </w:rPr>
      </w:pPr>
    </w:p>
    <w:p w14:paraId="009FE27D" w14:textId="77777777" w:rsidR="00437F9D" w:rsidRPr="00286698" w:rsidRDefault="00437F9D" w:rsidP="00437F9D">
      <w:pPr>
        <w:pStyle w:val="a3"/>
        <w:spacing w:after="200" w:line="276" w:lineRule="auto"/>
        <w:jc w:val="center"/>
        <w:rPr>
          <w:b/>
          <w:bCs/>
          <w:sz w:val="28"/>
          <w:szCs w:val="28"/>
        </w:rPr>
      </w:pPr>
      <w:r w:rsidRPr="00286698">
        <w:rPr>
          <w:b/>
          <w:bCs/>
          <w:sz w:val="28"/>
          <w:szCs w:val="28"/>
        </w:rPr>
        <w:t>Санитарная очистка (двухмесячник)</w:t>
      </w:r>
    </w:p>
    <w:p w14:paraId="10C086F1" w14:textId="77777777" w:rsidR="00437F9D" w:rsidRPr="00286698" w:rsidRDefault="00437F9D" w:rsidP="00437F9D">
      <w:pPr>
        <w:pStyle w:val="a3"/>
        <w:spacing w:after="200" w:line="276" w:lineRule="auto"/>
        <w:jc w:val="center"/>
        <w:rPr>
          <w:b/>
          <w:bCs/>
          <w:sz w:val="28"/>
          <w:szCs w:val="28"/>
        </w:rPr>
      </w:pPr>
    </w:p>
    <w:p w14:paraId="45058180" w14:textId="77777777" w:rsidR="00437F9D" w:rsidRPr="00286698" w:rsidRDefault="00437F9D" w:rsidP="00437F9D">
      <w:pPr>
        <w:pStyle w:val="a3"/>
        <w:numPr>
          <w:ilvl w:val="0"/>
          <w:numId w:val="9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86698">
        <w:rPr>
          <w:b/>
          <w:bCs/>
          <w:sz w:val="28"/>
          <w:szCs w:val="28"/>
        </w:rPr>
        <w:t>В связи с пандемией отменен</w:t>
      </w:r>
      <w:r w:rsidRPr="00286698">
        <w:rPr>
          <w:sz w:val="28"/>
          <w:szCs w:val="28"/>
        </w:rPr>
        <w:t>.</w:t>
      </w:r>
    </w:p>
    <w:p w14:paraId="7F45E872" w14:textId="77777777" w:rsidR="00437F9D" w:rsidRPr="00286698" w:rsidRDefault="00437F9D" w:rsidP="00437F9D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14:paraId="37F356F3" w14:textId="77777777" w:rsidR="00437F9D" w:rsidRPr="00286698" w:rsidRDefault="00437F9D" w:rsidP="00437F9D">
      <w:pPr>
        <w:pStyle w:val="a3"/>
        <w:ind w:left="0"/>
        <w:jc w:val="center"/>
        <w:rPr>
          <w:b/>
          <w:sz w:val="28"/>
          <w:szCs w:val="28"/>
        </w:rPr>
      </w:pPr>
      <w:r w:rsidRPr="00286698">
        <w:rPr>
          <w:b/>
          <w:sz w:val="28"/>
          <w:szCs w:val="28"/>
        </w:rPr>
        <w:t>Летний студенческий отряд</w:t>
      </w:r>
    </w:p>
    <w:p w14:paraId="0D5B73BC" w14:textId="77777777" w:rsidR="00437F9D" w:rsidRPr="00286698" w:rsidRDefault="00437F9D" w:rsidP="00437F9D">
      <w:pPr>
        <w:pStyle w:val="a3"/>
        <w:ind w:left="0"/>
        <w:jc w:val="center"/>
        <w:rPr>
          <w:b/>
          <w:sz w:val="28"/>
          <w:szCs w:val="28"/>
        </w:rPr>
      </w:pPr>
    </w:p>
    <w:p w14:paraId="0873A368" w14:textId="795F51A6" w:rsidR="00437F9D" w:rsidRPr="00286698" w:rsidRDefault="00437F9D" w:rsidP="00437F9D">
      <w:pPr>
        <w:pStyle w:val="a3"/>
        <w:ind w:left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ab/>
      </w:r>
      <w:r w:rsidRPr="00286698">
        <w:rPr>
          <w:b/>
          <w:sz w:val="28"/>
          <w:szCs w:val="28"/>
        </w:rPr>
        <w:t xml:space="preserve">С 03.08.2020 </w:t>
      </w:r>
      <w:r w:rsidRPr="00252A30">
        <w:rPr>
          <w:b/>
          <w:bCs/>
          <w:sz w:val="28"/>
          <w:szCs w:val="28"/>
        </w:rPr>
        <w:t>г</w:t>
      </w:r>
      <w:r w:rsidR="00252A30">
        <w:rPr>
          <w:sz w:val="28"/>
          <w:szCs w:val="28"/>
        </w:rPr>
        <w:t xml:space="preserve">. </w:t>
      </w:r>
      <w:r w:rsidRPr="00286698">
        <w:rPr>
          <w:b/>
          <w:bCs/>
          <w:sz w:val="28"/>
          <w:szCs w:val="28"/>
        </w:rPr>
        <w:t>по 31.08.2020 г</w:t>
      </w:r>
      <w:r w:rsidR="00252A30">
        <w:rPr>
          <w:b/>
          <w:bCs/>
          <w:sz w:val="28"/>
          <w:szCs w:val="28"/>
        </w:rPr>
        <w:t>.</w:t>
      </w:r>
      <w:r w:rsidRPr="00286698">
        <w:rPr>
          <w:b/>
          <w:bCs/>
          <w:sz w:val="28"/>
          <w:szCs w:val="28"/>
        </w:rPr>
        <w:t xml:space="preserve"> </w:t>
      </w:r>
      <w:r w:rsidRPr="00286698">
        <w:rPr>
          <w:sz w:val="28"/>
          <w:szCs w:val="28"/>
        </w:rPr>
        <w:t>организованна работа студенческого отряда из студентов МРТК Филиал «</w:t>
      </w:r>
      <w:proofErr w:type="spellStart"/>
      <w:r w:rsidRPr="00286698">
        <w:rPr>
          <w:sz w:val="28"/>
          <w:szCs w:val="28"/>
        </w:rPr>
        <w:t>Айхальский</w:t>
      </w:r>
      <w:proofErr w:type="spellEnd"/>
      <w:r w:rsidRPr="00286698">
        <w:rPr>
          <w:sz w:val="28"/>
          <w:szCs w:val="28"/>
        </w:rPr>
        <w:t>» (6 человек).</w:t>
      </w:r>
    </w:p>
    <w:p w14:paraId="5750716C" w14:textId="77777777" w:rsidR="00437F9D" w:rsidRPr="00286698" w:rsidRDefault="00437F9D" w:rsidP="00437F9D">
      <w:pPr>
        <w:pStyle w:val="a3"/>
        <w:ind w:left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ab/>
        <w:t xml:space="preserve"> Усилиями отряда собранно 63 м</w:t>
      </w:r>
      <w:r w:rsidRPr="00286698">
        <w:rPr>
          <w:sz w:val="28"/>
          <w:szCs w:val="28"/>
          <w:vertAlign w:val="superscript"/>
        </w:rPr>
        <w:t xml:space="preserve">3 </w:t>
      </w:r>
      <w:r w:rsidRPr="00286698">
        <w:rPr>
          <w:sz w:val="28"/>
          <w:szCs w:val="28"/>
        </w:rPr>
        <w:t xml:space="preserve">мусора. Отряды активно принимали участия в благоустройстве посёлка выполнены следующие виды работ: </w:t>
      </w:r>
    </w:p>
    <w:p w14:paraId="441C0F41" w14:textId="77777777" w:rsidR="00437F9D" w:rsidRPr="00286698" w:rsidRDefault="00437F9D" w:rsidP="00437F9D">
      <w:pPr>
        <w:pStyle w:val="a3"/>
        <w:ind w:left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- окрашивание ограждений дорог, детских игровых комплексов;</w:t>
      </w:r>
    </w:p>
    <w:p w14:paraId="03821459" w14:textId="77777777" w:rsidR="00437F9D" w:rsidRPr="00286698" w:rsidRDefault="00437F9D" w:rsidP="00437F9D">
      <w:pPr>
        <w:pStyle w:val="a3"/>
        <w:ind w:left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>- сбор мусор с зелёных зон и детских игровых площадок.</w:t>
      </w:r>
    </w:p>
    <w:p w14:paraId="305344BE" w14:textId="77777777" w:rsidR="00437F9D" w:rsidRPr="00286698" w:rsidRDefault="00437F9D" w:rsidP="00437F9D">
      <w:pPr>
        <w:pStyle w:val="a3"/>
        <w:ind w:left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ab/>
      </w:r>
    </w:p>
    <w:p w14:paraId="0580FF86" w14:textId="77777777" w:rsidR="00437F9D" w:rsidRPr="00286698" w:rsidRDefault="00437F9D" w:rsidP="00437F9D">
      <w:pPr>
        <w:pStyle w:val="a3"/>
        <w:ind w:left="0"/>
        <w:jc w:val="both"/>
        <w:rPr>
          <w:sz w:val="28"/>
          <w:szCs w:val="28"/>
        </w:rPr>
      </w:pPr>
    </w:p>
    <w:p w14:paraId="40D76AA2" w14:textId="77777777" w:rsidR="00437F9D" w:rsidRPr="00286698" w:rsidRDefault="00437F9D" w:rsidP="00437F9D">
      <w:pPr>
        <w:pStyle w:val="a3"/>
        <w:jc w:val="center"/>
        <w:rPr>
          <w:b/>
          <w:sz w:val="28"/>
          <w:szCs w:val="28"/>
        </w:rPr>
      </w:pPr>
      <w:r w:rsidRPr="00286698">
        <w:rPr>
          <w:b/>
          <w:sz w:val="28"/>
          <w:szCs w:val="28"/>
        </w:rPr>
        <w:t>Цветочное оформление и озеленение посёлка</w:t>
      </w:r>
    </w:p>
    <w:p w14:paraId="2322901C" w14:textId="77777777" w:rsidR="00437F9D" w:rsidRPr="00286698" w:rsidRDefault="00437F9D" w:rsidP="00437F9D">
      <w:pPr>
        <w:pStyle w:val="a3"/>
        <w:jc w:val="center"/>
        <w:rPr>
          <w:b/>
          <w:sz w:val="28"/>
          <w:szCs w:val="28"/>
        </w:rPr>
      </w:pPr>
    </w:p>
    <w:p w14:paraId="7FFF520B" w14:textId="7B7AD385" w:rsidR="00437F9D" w:rsidRPr="00286698" w:rsidRDefault="00437F9D" w:rsidP="00437F9D">
      <w:pPr>
        <w:pStyle w:val="a3"/>
        <w:ind w:left="0"/>
        <w:jc w:val="both"/>
        <w:rPr>
          <w:sz w:val="28"/>
          <w:szCs w:val="28"/>
        </w:rPr>
      </w:pPr>
      <w:r w:rsidRPr="00286698">
        <w:rPr>
          <w:sz w:val="28"/>
          <w:szCs w:val="28"/>
        </w:rPr>
        <w:tab/>
      </w:r>
      <w:r w:rsidRPr="00286698">
        <w:rPr>
          <w:b/>
          <w:sz w:val="28"/>
          <w:szCs w:val="28"/>
        </w:rPr>
        <w:t>19</w:t>
      </w:r>
      <w:r w:rsidR="00363C18">
        <w:rPr>
          <w:b/>
          <w:sz w:val="28"/>
          <w:szCs w:val="28"/>
        </w:rPr>
        <w:t xml:space="preserve"> июня</w:t>
      </w:r>
      <w:r w:rsidRPr="00286698">
        <w:rPr>
          <w:sz w:val="28"/>
          <w:szCs w:val="28"/>
        </w:rPr>
        <w:t xml:space="preserve"> Глав</w:t>
      </w:r>
      <w:r w:rsidR="00363C18">
        <w:rPr>
          <w:sz w:val="28"/>
          <w:szCs w:val="28"/>
        </w:rPr>
        <w:t xml:space="preserve">а </w:t>
      </w:r>
      <w:r w:rsidRPr="00286698">
        <w:rPr>
          <w:sz w:val="28"/>
          <w:szCs w:val="28"/>
        </w:rPr>
        <w:t xml:space="preserve">администрации, </w:t>
      </w:r>
      <w:r w:rsidR="00363C18">
        <w:rPr>
          <w:sz w:val="28"/>
          <w:szCs w:val="28"/>
        </w:rPr>
        <w:t xml:space="preserve">при участии </w:t>
      </w:r>
      <w:r w:rsidRPr="00286698">
        <w:rPr>
          <w:sz w:val="28"/>
          <w:szCs w:val="28"/>
        </w:rPr>
        <w:t xml:space="preserve">зам. глав, специалистов администрации, молодых специалистов </w:t>
      </w:r>
      <w:proofErr w:type="spellStart"/>
      <w:r w:rsidRPr="00286698">
        <w:rPr>
          <w:sz w:val="28"/>
          <w:szCs w:val="28"/>
        </w:rPr>
        <w:t>АГОКа</w:t>
      </w:r>
      <w:proofErr w:type="spellEnd"/>
      <w:r w:rsidRPr="00286698">
        <w:rPr>
          <w:sz w:val="28"/>
          <w:szCs w:val="28"/>
        </w:rPr>
        <w:t>, волонтёров, провела посадку рассаду однолетних цветов.</w:t>
      </w:r>
    </w:p>
    <w:p w14:paraId="21C42FF2" w14:textId="66BECB34" w:rsidR="00A06FD3" w:rsidRDefault="00437F9D" w:rsidP="00437F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6698">
        <w:rPr>
          <w:b/>
          <w:sz w:val="28"/>
          <w:szCs w:val="28"/>
        </w:rPr>
        <w:tab/>
      </w:r>
      <w:r w:rsidRPr="00286698">
        <w:rPr>
          <w:b/>
          <w:bCs/>
          <w:sz w:val="28"/>
          <w:szCs w:val="28"/>
          <w:lang w:val="x-none"/>
        </w:rPr>
        <w:t xml:space="preserve">С </w:t>
      </w:r>
      <w:r w:rsidRPr="00286698">
        <w:rPr>
          <w:b/>
          <w:bCs/>
          <w:sz w:val="28"/>
          <w:szCs w:val="28"/>
        </w:rPr>
        <w:t>0</w:t>
      </w:r>
      <w:r w:rsidRPr="00286698">
        <w:rPr>
          <w:b/>
          <w:bCs/>
          <w:sz w:val="28"/>
          <w:szCs w:val="28"/>
          <w:lang w:val="x-none"/>
        </w:rPr>
        <w:t xml:space="preserve">1 апреля </w:t>
      </w:r>
      <w:r w:rsidRPr="00286698">
        <w:rPr>
          <w:b/>
          <w:bCs/>
          <w:sz w:val="28"/>
          <w:szCs w:val="28"/>
        </w:rPr>
        <w:t xml:space="preserve">по 01 ноября </w:t>
      </w:r>
      <w:r w:rsidRPr="00286698">
        <w:rPr>
          <w:sz w:val="28"/>
          <w:szCs w:val="28"/>
          <w:lang w:val="x-none"/>
        </w:rPr>
        <w:t>в рамках Общероссийских дней защиты от экологической опасности и Года консолидации в РС (Я) проходи</w:t>
      </w:r>
      <w:r w:rsidRPr="00286698">
        <w:rPr>
          <w:sz w:val="28"/>
          <w:szCs w:val="28"/>
        </w:rPr>
        <w:t>ла</w:t>
      </w:r>
      <w:r w:rsidRPr="00286698">
        <w:rPr>
          <w:sz w:val="28"/>
          <w:szCs w:val="28"/>
          <w:lang w:val="x-none"/>
        </w:rPr>
        <w:t xml:space="preserve"> экологическая </w:t>
      </w:r>
      <w:r w:rsidRPr="00286698">
        <w:rPr>
          <w:sz w:val="28"/>
          <w:szCs w:val="28"/>
          <w:lang w:val="x-none"/>
        </w:rPr>
        <w:lastRenderedPageBreak/>
        <w:t>акция "Природа и мы</w:t>
      </w:r>
      <w:r w:rsidRPr="00286698">
        <w:rPr>
          <w:sz w:val="28"/>
          <w:szCs w:val="28"/>
        </w:rPr>
        <w:t>»</w:t>
      </w:r>
      <w:r w:rsidRPr="00286698">
        <w:rPr>
          <w:sz w:val="28"/>
          <w:szCs w:val="28"/>
          <w:lang w:val="x-none"/>
        </w:rPr>
        <w:t>.</w:t>
      </w:r>
      <w:r w:rsidRPr="00286698">
        <w:rPr>
          <w:sz w:val="28"/>
          <w:szCs w:val="28"/>
        </w:rPr>
        <w:t xml:space="preserve">  </w:t>
      </w:r>
      <w:r w:rsidRPr="00286698">
        <w:rPr>
          <w:sz w:val="28"/>
          <w:szCs w:val="28"/>
          <w:lang w:val="x-none"/>
        </w:rPr>
        <w:t>В сентябр</w:t>
      </w:r>
      <w:r w:rsidRPr="00286698">
        <w:rPr>
          <w:sz w:val="28"/>
          <w:szCs w:val="28"/>
        </w:rPr>
        <w:t>е</w:t>
      </w:r>
      <w:r w:rsidRPr="00286698">
        <w:rPr>
          <w:sz w:val="28"/>
          <w:szCs w:val="28"/>
          <w:lang w:val="x-none"/>
        </w:rPr>
        <w:t xml:space="preserve"> проводил</w:t>
      </w:r>
      <w:r w:rsidRPr="00286698">
        <w:rPr>
          <w:sz w:val="28"/>
          <w:szCs w:val="28"/>
        </w:rPr>
        <w:t>ось</w:t>
      </w:r>
      <w:r w:rsidRPr="00286698">
        <w:rPr>
          <w:sz w:val="28"/>
          <w:szCs w:val="28"/>
          <w:lang w:val="x-none"/>
        </w:rPr>
        <w:t xml:space="preserve"> экологическ</w:t>
      </w:r>
      <w:r w:rsidRPr="00286698">
        <w:rPr>
          <w:sz w:val="28"/>
          <w:szCs w:val="28"/>
        </w:rPr>
        <w:t>ое</w:t>
      </w:r>
      <w:r w:rsidRPr="00286698">
        <w:rPr>
          <w:sz w:val="28"/>
          <w:szCs w:val="28"/>
          <w:lang w:val="x-none"/>
        </w:rPr>
        <w:t xml:space="preserve"> мероприятие</w:t>
      </w:r>
      <w:r w:rsidRPr="00286698">
        <w:rPr>
          <w:sz w:val="28"/>
          <w:szCs w:val="28"/>
        </w:rPr>
        <w:t xml:space="preserve"> </w:t>
      </w:r>
      <w:r w:rsidRPr="00286698">
        <w:rPr>
          <w:sz w:val="28"/>
          <w:szCs w:val="28"/>
          <w:lang w:val="x-none"/>
        </w:rPr>
        <w:t xml:space="preserve">приуроченное к данной акции - "Подари жизнь дереву". В нём приняли участие жители по ул. </w:t>
      </w:r>
      <w:proofErr w:type="spellStart"/>
      <w:r w:rsidRPr="00286698">
        <w:rPr>
          <w:sz w:val="28"/>
          <w:szCs w:val="28"/>
          <w:lang w:val="x-none"/>
        </w:rPr>
        <w:t>Кадзова</w:t>
      </w:r>
      <w:proofErr w:type="spellEnd"/>
      <w:r w:rsidRPr="00286698">
        <w:rPr>
          <w:sz w:val="28"/>
          <w:szCs w:val="28"/>
          <w:lang w:val="x-none"/>
        </w:rPr>
        <w:t xml:space="preserve"> д.2, студенты МРТК филиал "</w:t>
      </w:r>
      <w:proofErr w:type="spellStart"/>
      <w:r w:rsidRPr="00286698">
        <w:rPr>
          <w:sz w:val="28"/>
          <w:szCs w:val="28"/>
          <w:lang w:val="x-none"/>
        </w:rPr>
        <w:t>Айхальский</w:t>
      </w:r>
      <w:proofErr w:type="spellEnd"/>
      <w:r w:rsidRPr="00286698">
        <w:rPr>
          <w:sz w:val="28"/>
          <w:szCs w:val="28"/>
          <w:lang w:val="x-none"/>
        </w:rPr>
        <w:t xml:space="preserve">", МУП "АПЖХ", депутаты АПС. </w:t>
      </w:r>
    </w:p>
    <w:p w14:paraId="46E9FED9" w14:textId="230F6C8D" w:rsidR="00437F9D" w:rsidRPr="00286698" w:rsidRDefault="00437F9D" w:rsidP="00A06F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6698">
        <w:rPr>
          <w:sz w:val="28"/>
          <w:szCs w:val="28"/>
          <w:lang w:val="x-none"/>
        </w:rPr>
        <w:t xml:space="preserve">Всего высажено более 30 деревьев: на площади Соборная, на территории МРТК, на придомовой территории по ул. </w:t>
      </w:r>
      <w:proofErr w:type="spellStart"/>
      <w:r w:rsidRPr="00286698">
        <w:rPr>
          <w:sz w:val="28"/>
          <w:szCs w:val="28"/>
          <w:lang w:val="x-none"/>
        </w:rPr>
        <w:t>Кадзова</w:t>
      </w:r>
      <w:proofErr w:type="spellEnd"/>
      <w:r w:rsidRPr="00286698">
        <w:rPr>
          <w:sz w:val="28"/>
          <w:szCs w:val="28"/>
          <w:lang w:val="x-none"/>
        </w:rPr>
        <w:t xml:space="preserve"> д.2</w:t>
      </w:r>
      <w:r w:rsidRPr="00286698">
        <w:rPr>
          <w:sz w:val="28"/>
          <w:szCs w:val="28"/>
        </w:rPr>
        <w:t>.</w:t>
      </w:r>
    </w:p>
    <w:p w14:paraId="36F7A493" w14:textId="77777777" w:rsidR="008875AB" w:rsidRPr="00286698" w:rsidRDefault="008875AB" w:rsidP="008875AB">
      <w:pPr>
        <w:pBdr>
          <w:bottom w:val="single" w:sz="4" w:space="1" w:color="auto"/>
        </w:pBdr>
        <w:spacing w:after="200" w:line="276" w:lineRule="auto"/>
        <w:contextualSpacing/>
        <w:jc w:val="both"/>
        <w:rPr>
          <w:color w:val="FF0000"/>
          <w:sz w:val="32"/>
          <w:szCs w:val="32"/>
        </w:rPr>
      </w:pPr>
    </w:p>
    <w:p w14:paraId="55715C70" w14:textId="77777777" w:rsidR="008875AB" w:rsidRPr="008875AB" w:rsidRDefault="008875AB" w:rsidP="008875AB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14:paraId="78F42800" w14:textId="77777777" w:rsidR="008875AB" w:rsidRPr="00A06FD3" w:rsidRDefault="008875AB" w:rsidP="008875AB">
      <w:pPr>
        <w:spacing w:after="200" w:line="276" w:lineRule="auto"/>
        <w:contextualSpacing/>
        <w:jc w:val="center"/>
        <w:rPr>
          <w:b/>
          <w:bCs/>
          <w:sz w:val="28"/>
          <w:szCs w:val="28"/>
        </w:rPr>
      </w:pPr>
      <w:r w:rsidRPr="00A06FD3">
        <w:rPr>
          <w:b/>
          <w:bCs/>
          <w:sz w:val="28"/>
          <w:szCs w:val="28"/>
        </w:rPr>
        <w:t>Переселение и снос МКД</w:t>
      </w:r>
    </w:p>
    <w:p w14:paraId="51AA4C09" w14:textId="77777777" w:rsidR="00A06FD3" w:rsidRPr="00103B60" w:rsidRDefault="00A06FD3" w:rsidP="00A06FD3">
      <w:pPr>
        <w:pStyle w:val="ad"/>
        <w:jc w:val="left"/>
        <w:rPr>
          <w:lang w:eastAsia="ar-SA"/>
        </w:rPr>
      </w:pPr>
    </w:p>
    <w:p w14:paraId="39B79FB6" w14:textId="77777777" w:rsidR="00A06FD3" w:rsidRDefault="00A06FD3" w:rsidP="00A06FD3">
      <w:pPr>
        <w:pStyle w:val="12"/>
        <w:spacing w:line="276" w:lineRule="auto"/>
        <w:ind w:firstLine="708"/>
        <w:jc w:val="both"/>
        <w:rPr>
          <w:b w:val="0"/>
          <w:szCs w:val="26"/>
        </w:rPr>
      </w:pPr>
      <w:r w:rsidRPr="00A06FD3">
        <w:rPr>
          <w:b w:val="0"/>
          <w:szCs w:val="26"/>
        </w:rPr>
        <w:t>В 2020 году в рамках реализации</w:t>
      </w:r>
      <w:r w:rsidRPr="00A06FD3">
        <w:rPr>
          <w:sz w:val="32"/>
          <w:szCs w:val="26"/>
        </w:rPr>
        <w:t xml:space="preserve"> </w:t>
      </w:r>
      <w:r w:rsidRPr="00A06FD3">
        <w:rPr>
          <w:b w:val="0"/>
          <w:szCs w:val="26"/>
        </w:rPr>
        <w:t>республиканской адресной программы «Переселение граждан из аварийного жилищного фонда на 2019-2025 годы», в которой принимают участие 11 многоквартирных домов, признанных аварийными до 01.01.2017 г. по этапу 2020 года запланировано к расселению 5 многоквартирных домов. Расселен 1 многоквартирный дом по ул. Гагарина, д.5а. Все собственники получили компенсационные выплаты.</w:t>
      </w:r>
    </w:p>
    <w:p w14:paraId="0D33DDB9" w14:textId="6E25C306" w:rsidR="00A06FD3" w:rsidRPr="00A06FD3" w:rsidRDefault="00A06FD3" w:rsidP="00A06FD3">
      <w:pPr>
        <w:pStyle w:val="12"/>
        <w:spacing w:line="276" w:lineRule="auto"/>
        <w:ind w:firstLine="708"/>
        <w:jc w:val="both"/>
        <w:rPr>
          <w:b w:val="0"/>
          <w:szCs w:val="26"/>
        </w:rPr>
      </w:pPr>
      <w:r w:rsidRPr="00A06FD3">
        <w:rPr>
          <w:b w:val="0"/>
          <w:szCs w:val="26"/>
        </w:rPr>
        <w:t xml:space="preserve">4 дома по ул. Геологов, д.5, ул. Гагарина, д.1, ул. Гагарина, д.15, ул. Октябрьская Партия, д.13 находятся на стадии расселения. Для граждан, посредством 44 – ФЗ, были приобретены жилые помещения, в количестве 7 штук: 5 из них приобретены в п. Айхал и 2 из них приобретены в г. Мирный. </w:t>
      </w:r>
    </w:p>
    <w:p w14:paraId="19CDBDA1" w14:textId="06B8D81D" w:rsidR="00A06FD3" w:rsidRPr="00A06FD3" w:rsidRDefault="00A06FD3" w:rsidP="00A06FD3">
      <w:pPr>
        <w:pStyle w:val="12"/>
        <w:spacing w:line="276" w:lineRule="auto"/>
        <w:ind w:firstLine="708"/>
        <w:jc w:val="both"/>
        <w:rPr>
          <w:b w:val="0"/>
          <w:szCs w:val="26"/>
        </w:rPr>
      </w:pPr>
      <w:r w:rsidRPr="00A06FD3">
        <w:rPr>
          <w:b w:val="0"/>
          <w:szCs w:val="26"/>
        </w:rPr>
        <w:t>На сегодняшний день проходит формирование учетных дел собственников, оставшихся 4 многоквартирных домов, принимающих участие в республиканской адресной программе «Переселение граждан из аварийного жилого фонда на 2019-2025 годы</w:t>
      </w:r>
      <w:r>
        <w:rPr>
          <w:b w:val="0"/>
          <w:szCs w:val="26"/>
        </w:rPr>
        <w:t>»</w:t>
      </w:r>
      <w:r w:rsidRPr="00A06FD3">
        <w:rPr>
          <w:b w:val="0"/>
          <w:szCs w:val="26"/>
        </w:rPr>
        <w:t>. В Администрацию МО «Мирнинский район» направлена заявка о переносе срока расселения 4 многоквартирных домов по ул. Октябрьская Партия, д.13, ул. Геологов, д.4, ул. Геологов, д.2, ул. Лесная, д.12 на 2021 год и закрытии Программы досрочно.</w:t>
      </w:r>
    </w:p>
    <w:p w14:paraId="0766A64D" w14:textId="77777777" w:rsidR="008875AB" w:rsidRPr="008875AB" w:rsidRDefault="008875AB" w:rsidP="008875AB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14:paraId="080695F1" w14:textId="77777777" w:rsidR="008875AB" w:rsidRPr="008875AB" w:rsidRDefault="008875AB" w:rsidP="008875AB">
      <w:pPr>
        <w:pBdr>
          <w:top w:val="single" w:sz="4" w:space="1" w:color="auto"/>
          <w:between w:val="single" w:sz="4" w:space="1" w:color="auto"/>
        </w:pBd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14:paraId="7EBCBFD2" w14:textId="2F13CD42" w:rsidR="00955DFC" w:rsidRPr="00955DFC" w:rsidRDefault="008875AB" w:rsidP="00955DFC">
      <w:pPr>
        <w:spacing w:after="200" w:line="276" w:lineRule="auto"/>
        <w:contextualSpacing/>
        <w:jc w:val="center"/>
        <w:rPr>
          <w:b/>
          <w:bCs/>
          <w:sz w:val="28"/>
          <w:szCs w:val="28"/>
          <w:bdr w:val="none" w:sz="0" w:space="0" w:color="auto" w:frame="1"/>
          <w:lang w:eastAsia="en-US"/>
        </w:rPr>
      </w:pPr>
      <w:r w:rsidRPr="00955DFC">
        <w:rPr>
          <w:b/>
          <w:bCs/>
          <w:sz w:val="28"/>
          <w:szCs w:val="28"/>
          <w:bdr w:val="none" w:sz="0" w:space="0" w:color="auto" w:frame="1"/>
          <w:lang w:eastAsia="en-US"/>
        </w:rPr>
        <w:t>«Комплексное развитие транспортной инфраструктуры муниципального образования «Поселок Айхал» на 2017-2026 годы»</w:t>
      </w:r>
    </w:p>
    <w:p w14:paraId="103AD9DD" w14:textId="77777777" w:rsidR="008875AB" w:rsidRPr="00955DFC" w:rsidRDefault="008875AB" w:rsidP="008875AB">
      <w:pPr>
        <w:spacing w:after="200" w:line="276" w:lineRule="auto"/>
        <w:contextualSpacing/>
        <w:jc w:val="both"/>
        <w:rPr>
          <w:bdr w:val="none" w:sz="0" w:space="0" w:color="auto" w:frame="1"/>
          <w:lang w:eastAsia="en-US"/>
        </w:rPr>
      </w:pPr>
    </w:p>
    <w:p w14:paraId="769656A4" w14:textId="7349CCD2" w:rsidR="00955DFC" w:rsidRPr="00955DFC" w:rsidRDefault="008875AB" w:rsidP="00955DFC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За отчетный период 20</w:t>
      </w:r>
      <w:r w:rsidR="00955DFC" w:rsidRPr="00955DFC">
        <w:rPr>
          <w:sz w:val="28"/>
          <w:szCs w:val="28"/>
        </w:rPr>
        <w:t>20</w:t>
      </w:r>
      <w:r w:rsidRPr="00955DFC">
        <w:rPr>
          <w:sz w:val="28"/>
          <w:szCs w:val="28"/>
        </w:rPr>
        <w:t xml:space="preserve"> года на территории МО «Поселок Айхал» в рамках реализации муниципальной программы «Комплексное развитие транспортной инфраструктуры муниципального образования «Поселок Айхал» на 2017-2026 годы»</w:t>
      </w:r>
      <w:r w:rsidRPr="00955DFC">
        <w:rPr>
          <w:b/>
          <w:bCs/>
          <w:sz w:val="28"/>
          <w:szCs w:val="28"/>
        </w:rPr>
        <w:t xml:space="preserve"> </w:t>
      </w:r>
      <w:r w:rsidRPr="00955DFC">
        <w:rPr>
          <w:sz w:val="28"/>
          <w:szCs w:val="28"/>
        </w:rPr>
        <w:t>выполнены следующие мероприятия:</w:t>
      </w:r>
    </w:p>
    <w:p w14:paraId="285B6193" w14:textId="77777777" w:rsidR="00955DFC" w:rsidRPr="00955DFC" w:rsidRDefault="00955DFC" w:rsidP="00955DFC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14:paraId="54BAFE05" w14:textId="77777777" w:rsidR="00955DFC" w:rsidRPr="00955DFC" w:rsidRDefault="00955DFC" w:rsidP="00955DFC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•</w:t>
      </w:r>
      <w:r w:rsidRPr="00955DFC">
        <w:rPr>
          <w:sz w:val="28"/>
          <w:szCs w:val="28"/>
        </w:rPr>
        <w:tab/>
        <w:t>Работы по содержанию тротуаров и автомобильных дорог общего пользования местного значения улично-дорожной сети МО «Поселок Айхал» - 25 290 м.</w:t>
      </w:r>
    </w:p>
    <w:p w14:paraId="24AFF9CF" w14:textId="53AEC013" w:rsidR="00955DFC" w:rsidRPr="00955DFC" w:rsidRDefault="00955DFC" w:rsidP="00955DFC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lastRenderedPageBreak/>
        <w:t>•</w:t>
      </w:r>
      <w:r w:rsidRPr="00955DFC">
        <w:rPr>
          <w:sz w:val="28"/>
          <w:szCs w:val="28"/>
        </w:rPr>
        <w:tab/>
        <w:t>проведены работы по паспортизации и оценке технического состояния (диагностике) автомобильных дорог общего пользования п.</w:t>
      </w:r>
      <w:r w:rsidR="002D12CF">
        <w:rPr>
          <w:sz w:val="28"/>
          <w:szCs w:val="28"/>
        </w:rPr>
        <w:t xml:space="preserve"> </w:t>
      </w:r>
      <w:r w:rsidRPr="00955DFC">
        <w:rPr>
          <w:sz w:val="28"/>
          <w:szCs w:val="28"/>
        </w:rPr>
        <w:t>Айхал.</w:t>
      </w:r>
    </w:p>
    <w:p w14:paraId="0E0F3492" w14:textId="77777777" w:rsidR="00955DFC" w:rsidRPr="00955DFC" w:rsidRDefault="00955DFC" w:rsidP="00955DFC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•</w:t>
      </w:r>
      <w:r w:rsidRPr="00955DFC">
        <w:rPr>
          <w:sz w:val="28"/>
          <w:szCs w:val="28"/>
        </w:rPr>
        <w:tab/>
        <w:t>в рамках исполнения «Проекта организации дорожного движения, схем дорожных знаков на территории МО «Поселок Айхал» приобретено и установлено 58 дорожных знаков, нанесена разметка 486,4 м2 обозначающий пешеходный переход в количестве 19 шт. и 6998 м разметки разделения транспортных потоков.</w:t>
      </w:r>
    </w:p>
    <w:p w14:paraId="78608B9E" w14:textId="77777777" w:rsidR="00955DFC" w:rsidRPr="00955DFC" w:rsidRDefault="00955DFC" w:rsidP="00955DFC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•</w:t>
      </w:r>
      <w:r w:rsidRPr="00955DFC">
        <w:rPr>
          <w:sz w:val="28"/>
          <w:szCs w:val="28"/>
        </w:rPr>
        <w:tab/>
        <w:t xml:space="preserve">ремонт асфальтного покрытия на дорогах общего пользования п. Айхал – 277,5 м2 </w:t>
      </w:r>
    </w:p>
    <w:p w14:paraId="1A1CFFCB" w14:textId="26A717D3" w:rsidR="008875AB" w:rsidRPr="00955DFC" w:rsidRDefault="00955DFC" w:rsidP="00955DFC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55DFC">
        <w:rPr>
          <w:sz w:val="28"/>
          <w:szCs w:val="28"/>
        </w:rPr>
        <w:t>•</w:t>
      </w:r>
      <w:r w:rsidRPr="00955DFC">
        <w:rPr>
          <w:sz w:val="28"/>
          <w:szCs w:val="28"/>
        </w:rPr>
        <w:tab/>
        <w:t xml:space="preserve">работы по асфальтированию проезжей части ул. </w:t>
      </w:r>
      <w:proofErr w:type="spellStart"/>
      <w:r w:rsidRPr="00955DFC">
        <w:rPr>
          <w:sz w:val="28"/>
          <w:szCs w:val="28"/>
        </w:rPr>
        <w:t>Попугаевой</w:t>
      </w:r>
      <w:proofErr w:type="spellEnd"/>
      <w:r w:rsidRPr="00955DFC">
        <w:rPr>
          <w:sz w:val="28"/>
          <w:szCs w:val="28"/>
        </w:rPr>
        <w:t xml:space="preserve"> (2490 м2). </w:t>
      </w:r>
    </w:p>
    <w:p w14:paraId="658DC930" w14:textId="77777777" w:rsidR="008875AB" w:rsidRPr="001D5CD3" w:rsidRDefault="008875AB" w:rsidP="008875AB">
      <w:pPr>
        <w:pStyle w:val="a3"/>
        <w:tabs>
          <w:tab w:val="left" w:pos="851"/>
        </w:tabs>
        <w:ind w:left="709"/>
        <w:contextualSpacing w:val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1D5CD3">
        <w:rPr>
          <w:b/>
          <w:bCs/>
          <w:iCs/>
          <w:color w:val="000000" w:themeColor="text1"/>
          <w:sz w:val="28"/>
          <w:szCs w:val="28"/>
        </w:rPr>
        <w:t>5. Жилищный отдел</w:t>
      </w:r>
    </w:p>
    <w:p w14:paraId="0562B193" w14:textId="4CBB8559" w:rsidR="008875AB" w:rsidRPr="001D5CD3" w:rsidRDefault="008875AB" w:rsidP="001D5CD3">
      <w:pPr>
        <w:pStyle w:val="a3"/>
        <w:tabs>
          <w:tab w:val="left" w:pos="851"/>
        </w:tabs>
        <w:ind w:left="709"/>
        <w:jc w:val="both"/>
        <w:rPr>
          <w:color w:val="000000" w:themeColor="text1"/>
          <w:sz w:val="28"/>
          <w:szCs w:val="28"/>
        </w:rPr>
      </w:pPr>
      <w:r w:rsidRPr="001D5CD3">
        <w:rPr>
          <w:color w:val="000000" w:themeColor="text1"/>
          <w:sz w:val="28"/>
          <w:szCs w:val="28"/>
        </w:rPr>
        <w:t xml:space="preserve">  </w:t>
      </w:r>
    </w:p>
    <w:bookmarkEnd w:id="1"/>
    <w:p w14:paraId="2E8737D6" w14:textId="77777777" w:rsidR="001D5CD3" w:rsidRPr="001D5CD3" w:rsidRDefault="001D5CD3" w:rsidP="001D5CD3">
      <w:pPr>
        <w:pStyle w:val="a3"/>
        <w:jc w:val="both"/>
        <w:rPr>
          <w:color w:val="000000" w:themeColor="text1"/>
          <w:sz w:val="28"/>
          <w:szCs w:val="28"/>
        </w:rPr>
      </w:pPr>
      <w:r w:rsidRPr="001D5CD3">
        <w:rPr>
          <w:color w:val="000000" w:themeColor="text1"/>
          <w:sz w:val="28"/>
          <w:szCs w:val="28"/>
        </w:rPr>
        <w:t>Переданы квартиры, комнат(ы) в собственность граждан – 3.</w:t>
      </w:r>
    </w:p>
    <w:p w14:paraId="1475D19B" w14:textId="77777777" w:rsidR="001D5CD3" w:rsidRPr="001D5CD3" w:rsidRDefault="001D5CD3" w:rsidP="001D5CD3">
      <w:pPr>
        <w:pStyle w:val="a3"/>
        <w:jc w:val="both"/>
        <w:rPr>
          <w:color w:val="000000" w:themeColor="text1"/>
          <w:sz w:val="28"/>
          <w:szCs w:val="28"/>
        </w:rPr>
      </w:pPr>
    </w:p>
    <w:p w14:paraId="60C2699D" w14:textId="77777777" w:rsidR="001D5CD3" w:rsidRDefault="001D5CD3" w:rsidP="001D5CD3">
      <w:pPr>
        <w:pStyle w:val="a3"/>
        <w:jc w:val="both"/>
        <w:rPr>
          <w:color w:val="000000" w:themeColor="text1"/>
          <w:sz w:val="28"/>
          <w:szCs w:val="28"/>
        </w:rPr>
      </w:pPr>
      <w:r w:rsidRPr="001D5CD3">
        <w:rPr>
          <w:color w:val="000000" w:themeColor="text1"/>
          <w:sz w:val="28"/>
          <w:szCs w:val="28"/>
        </w:rPr>
        <w:t xml:space="preserve">Расселен дом №1 по ул. Октябрьская партия, признанный аварийным, непригодный для проживания и подлежащий сносу. </w:t>
      </w:r>
    </w:p>
    <w:p w14:paraId="363EA37E" w14:textId="77777777" w:rsidR="001D5CD3" w:rsidRDefault="001D5CD3" w:rsidP="001D5CD3">
      <w:pPr>
        <w:pStyle w:val="a3"/>
        <w:jc w:val="both"/>
        <w:rPr>
          <w:color w:val="000000" w:themeColor="text1"/>
          <w:sz w:val="28"/>
          <w:szCs w:val="28"/>
        </w:rPr>
      </w:pPr>
    </w:p>
    <w:p w14:paraId="2AB44AB9" w14:textId="0C75492D" w:rsidR="008875AB" w:rsidRPr="001D5CD3" w:rsidRDefault="001D5CD3" w:rsidP="001D5CD3">
      <w:pPr>
        <w:pStyle w:val="a3"/>
        <w:jc w:val="both"/>
        <w:rPr>
          <w:color w:val="000000" w:themeColor="text1"/>
          <w:sz w:val="28"/>
          <w:szCs w:val="28"/>
        </w:rPr>
      </w:pPr>
      <w:r w:rsidRPr="001D5CD3">
        <w:rPr>
          <w:color w:val="000000" w:themeColor="text1"/>
          <w:sz w:val="28"/>
          <w:szCs w:val="28"/>
        </w:rPr>
        <w:t>В рамках Подпрограммы «Обеспечение жильем молодых семей» МО «Поселок Айхал» на период 2019 -</w:t>
      </w:r>
      <w:r w:rsidR="008C450F">
        <w:rPr>
          <w:color w:val="000000" w:themeColor="text1"/>
          <w:sz w:val="28"/>
          <w:szCs w:val="28"/>
        </w:rPr>
        <w:t xml:space="preserve"> </w:t>
      </w:r>
      <w:r w:rsidRPr="001D5CD3">
        <w:rPr>
          <w:color w:val="000000" w:themeColor="text1"/>
          <w:sz w:val="28"/>
          <w:szCs w:val="28"/>
        </w:rPr>
        <w:t>2023 годы» получили сертификаты 4 молодые семьи.</w:t>
      </w:r>
    </w:p>
    <w:p w14:paraId="61A364C9" w14:textId="77777777" w:rsidR="008875AB" w:rsidRPr="008875AB" w:rsidRDefault="008875AB" w:rsidP="008875AB">
      <w:pPr>
        <w:pStyle w:val="a3"/>
        <w:ind w:left="1004"/>
        <w:rPr>
          <w:color w:val="FF0000"/>
          <w:sz w:val="20"/>
          <w:szCs w:val="28"/>
        </w:rPr>
      </w:pPr>
    </w:p>
    <w:p w14:paraId="545E5B18" w14:textId="77777777" w:rsidR="008875AB" w:rsidRPr="002D12CF" w:rsidRDefault="008875AB" w:rsidP="008875AB">
      <w:pPr>
        <w:pStyle w:val="a3"/>
        <w:ind w:left="0"/>
        <w:jc w:val="center"/>
        <w:rPr>
          <w:b/>
          <w:sz w:val="28"/>
          <w:szCs w:val="28"/>
        </w:rPr>
      </w:pPr>
      <w:r w:rsidRPr="002D12CF">
        <w:rPr>
          <w:b/>
          <w:sz w:val="28"/>
          <w:szCs w:val="28"/>
        </w:rPr>
        <w:t>6. Социальная политика</w:t>
      </w:r>
    </w:p>
    <w:p w14:paraId="42D98D06" w14:textId="77777777" w:rsidR="008875AB" w:rsidRPr="002D12CF" w:rsidRDefault="008875AB" w:rsidP="008875AB">
      <w:pPr>
        <w:tabs>
          <w:tab w:val="left" w:pos="2070"/>
          <w:tab w:val="center" w:pos="4677"/>
        </w:tabs>
        <w:rPr>
          <w:b/>
          <w:sz w:val="28"/>
          <w:szCs w:val="28"/>
        </w:rPr>
      </w:pPr>
    </w:p>
    <w:p w14:paraId="5CEF07F1" w14:textId="0D155B63" w:rsidR="002D12CF" w:rsidRPr="002D12CF" w:rsidRDefault="002D12CF" w:rsidP="002D12CF">
      <w:pPr>
        <w:ind w:firstLine="709"/>
        <w:jc w:val="both"/>
        <w:rPr>
          <w:b/>
          <w:bCs/>
          <w:sz w:val="28"/>
          <w:szCs w:val="28"/>
        </w:rPr>
      </w:pPr>
      <w:r w:rsidRPr="002D12CF">
        <w:rPr>
          <w:sz w:val="28"/>
          <w:szCs w:val="28"/>
        </w:rPr>
        <w:t>На 31.12.2020 года в Администрации п.</w:t>
      </w:r>
      <w:r>
        <w:rPr>
          <w:sz w:val="28"/>
          <w:szCs w:val="28"/>
        </w:rPr>
        <w:t xml:space="preserve"> </w:t>
      </w:r>
      <w:r w:rsidRPr="002D12CF">
        <w:rPr>
          <w:sz w:val="28"/>
          <w:szCs w:val="28"/>
        </w:rPr>
        <w:t xml:space="preserve">Айхал </w:t>
      </w:r>
      <w:r w:rsidRPr="002D12CF">
        <w:rPr>
          <w:b/>
          <w:bCs/>
          <w:sz w:val="28"/>
          <w:szCs w:val="28"/>
        </w:rPr>
        <w:t xml:space="preserve">стоит на учете 2184 жителя поселка, являющихся льготниками, </w:t>
      </w:r>
      <w:r w:rsidRPr="002D12CF">
        <w:rPr>
          <w:sz w:val="28"/>
          <w:szCs w:val="28"/>
        </w:rPr>
        <w:t>из них</w:t>
      </w:r>
      <w:r w:rsidRPr="002D12CF">
        <w:rPr>
          <w:b/>
          <w:bCs/>
          <w:sz w:val="28"/>
          <w:szCs w:val="28"/>
        </w:rPr>
        <w:t>:</w:t>
      </w:r>
    </w:p>
    <w:p w14:paraId="59109904" w14:textId="77777777" w:rsidR="002D12CF" w:rsidRPr="002D12CF" w:rsidRDefault="002D12CF" w:rsidP="002D12CF">
      <w:pPr>
        <w:ind w:firstLine="709"/>
        <w:jc w:val="both"/>
        <w:rPr>
          <w:b/>
          <w:bCs/>
          <w:sz w:val="28"/>
          <w:szCs w:val="28"/>
        </w:rPr>
      </w:pPr>
      <w:r w:rsidRPr="002D12CF">
        <w:rPr>
          <w:b/>
          <w:bCs/>
          <w:sz w:val="28"/>
          <w:szCs w:val="28"/>
        </w:rPr>
        <w:t>на федеральном уровне - 631</w:t>
      </w:r>
    </w:p>
    <w:p w14:paraId="6CCB20F1" w14:textId="77777777" w:rsidR="002D12CF" w:rsidRPr="002D12CF" w:rsidRDefault="002D12CF" w:rsidP="002D12CF">
      <w:pPr>
        <w:ind w:firstLine="709"/>
        <w:jc w:val="both"/>
        <w:rPr>
          <w:b/>
          <w:bCs/>
          <w:sz w:val="28"/>
          <w:szCs w:val="28"/>
        </w:rPr>
      </w:pPr>
      <w:r w:rsidRPr="002D12CF">
        <w:rPr>
          <w:b/>
          <w:bCs/>
          <w:sz w:val="28"/>
          <w:szCs w:val="28"/>
        </w:rPr>
        <w:t>на республиканском уровне - 1553</w:t>
      </w:r>
    </w:p>
    <w:p w14:paraId="47BBAC5F" w14:textId="77777777" w:rsidR="002D12CF" w:rsidRPr="002D12CF" w:rsidRDefault="002D12CF" w:rsidP="002D12CF">
      <w:pPr>
        <w:jc w:val="both"/>
        <w:rPr>
          <w:b/>
          <w:bCs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053"/>
        <w:gridCol w:w="1713"/>
      </w:tblGrid>
      <w:tr w:rsidR="002D12CF" w:rsidRPr="002D12CF" w14:paraId="6C1C02DC" w14:textId="77777777" w:rsidTr="002D12CF">
        <w:tc>
          <w:tcPr>
            <w:tcW w:w="851" w:type="dxa"/>
          </w:tcPr>
          <w:p w14:paraId="05D084DE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102" w:type="dxa"/>
          </w:tcPr>
          <w:p w14:paraId="2B85EFA6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 xml:space="preserve">                      категория</w:t>
            </w:r>
          </w:p>
        </w:tc>
        <w:tc>
          <w:tcPr>
            <w:tcW w:w="1660" w:type="dxa"/>
          </w:tcPr>
          <w:p w14:paraId="4C477338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 xml:space="preserve">    Количество</w:t>
            </w:r>
          </w:p>
        </w:tc>
      </w:tr>
      <w:tr w:rsidR="002D12CF" w:rsidRPr="002D12CF" w14:paraId="6F76C885" w14:textId="77777777" w:rsidTr="002D12CF">
        <w:tc>
          <w:tcPr>
            <w:tcW w:w="851" w:type="dxa"/>
          </w:tcPr>
          <w:p w14:paraId="09A691C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14:paraId="56327F3D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Федеральные выплаты</w:t>
            </w:r>
          </w:p>
        </w:tc>
        <w:tc>
          <w:tcPr>
            <w:tcW w:w="1660" w:type="dxa"/>
          </w:tcPr>
          <w:p w14:paraId="6A48371A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На учете             пользуются                              льготой</w:t>
            </w:r>
          </w:p>
        </w:tc>
      </w:tr>
      <w:tr w:rsidR="002D12CF" w:rsidRPr="002D12CF" w14:paraId="16359B68" w14:textId="77777777" w:rsidTr="002D12CF">
        <w:tc>
          <w:tcPr>
            <w:tcW w:w="851" w:type="dxa"/>
          </w:tcPr>
          <w:p w14:paraId="3AF77B9F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1.</w:t>
            </w:r>
          </w:p>
        </w:tc>
        <w:tc>
          <w:tcPr>
            <w:tcW w:w="6102" w:type="dxa"/>
          </w:tcPr>
          <w:p w14:paraId="434E4C6B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Ветераны ВОВ</w:t>
            </w:r>
          </w:p>
        </w:tc>
        <w:tc>
          <w:tcPr>
            <w:tcW w:w="1660" w:type="dxa"/>
          </w:tcPr>
          <w:p w14:paraId="2DD66D8E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-</w:t>
            </w:r>
          </w:p>
        </w:tc>
      </w:tr>
      <w:tr w:rsidR="002D12CF" w:rsidRPr="002D12CF" w14:paraId="643711EC" w14:textId="77777777" w:rsidTr="002D12CF">
        <w:tc>
          <w:tcPr>
            <w:tcW w:w="851" w:type="dxa"/>
          </w:tcPr>
          <w:p w14:paraId="2197AED0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2.</w:t>
            </w:r>
          </w:p>
        </w:tc>
        <w:tc>
          <w:tcPr>
            <w:tcW w:w="6102" w:type="dxa"/>
          </w:tcPr>
          <w:p w14:paraId="531A26B8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1660" w:type="dxa"/>
          </w:tcPr>
          <w:p w14:paraId="2D4C53C9" w14:textId="77777777" w:rsidR="002D12CF" w:rsidRPr="002D12CF" w:rsidRDefault="002D12CF" w:rsidP="002D12CF">
            <w:pPr>
              <w:jc w:val="both"/>
              <w:rPr>
                <w:sz w:val="28"/>
                <w:szCs w:val="28"/>
                <w:lang w:val="en-US"/>
              </w:rPr>
            </w:pPr>
            <w:r w:rsidRPr="002D12CF">
              <w:rPr>
                <w:sz w:val="28"/>
                <w:szCs w:val="28"/>
              </w:rPr>
              <w:t xml:space="preserve">85                    </w:t>
            </w:r>
          </w:p>
        </w:tc>
      </w:tr>
      <w:tr w:rsidR="002D12CF" w:rsidRPr="002D12CF" w14:paraId="57CA5AAC" w14:textId="77777777" w:rsidTr="002D12CF">
        <w:tc>
          <w:tcPr>
            <w:tcW w:w="851" w:type="dxa"/>
          </w:tcPr>
          <w:p w14:paraId="2FB764A6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3.</w:t>
            </w:r>
          </w:p>
        </w:tc>
        <w:tc>
          <w:tcPr>
            <w:tcW w:w="6102" w:type="dxa"/>
          </w:tcPr>
          <w:p w14:paraId="299D0CF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Члены семей погибших (умерших) ветеранов Вов, ветеранов боевых действий</w:t>
            </w:r>
          </w:p>
        </w:tc>
        <w:tc>
          <w:tcPr>
            <w:tcW w:w="1660" w:type="dxa"/>
          </w:tcPr>
          <w:p w14:paraId="09067530" w14:textId="77777777" w:rsidR="002D12CF" w:rsidRPr="002D12CF" w:rsidRDefault="002D12CF" w:rsidP="002D12CF">
            <w:pPr>
              <w:jc w:val="both"/>
              <w:rPr>
                <w:sz w:val="28"/>
                <w:szCs w:val="28"/>
                <w:lang w:val="en-US"/>
              </w:rPr>
            </w:pPr>
            <w:r w:rsidRPr="002D12CF">
              <w:rPr>
                <w:sz w:val="28"/>
                <w:szCs w:val="28"/>
              </w:rPr>
              <w:t xml:space="preserve"> 1                     </w:t>
            </w:r>
          </w:p>
        </w:tc>
      </w:tr>
      <w:tr w:rsidR="002D12CF" w:rsidRPr="002D12CF" w14:paraId="7B947762" w14:textId="77777777" w:rsidTr="002D12CF">
        <w:tc>
          <w:tcPr>
            <w:tcW w:w="851" w:type="dxa"/>
          </w:tcPr>
          <w:p w14:paraId="09056715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4.</w:t>
            </w:r>
          </w:p>
        </w:tc>
        <w:tc>
          <w:tcPr>
            <w:tcW w:w="6102" w:type="dxa"/>
          </w:tcPr>
          <w:p w14:paraId="2F504801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Инвалиды 1 гр.</w:t>
            </w:r>
          </w:p>
        </w:tc>
        <w:tc>
          <w:tcPr>
            <w:tcW w:w="1660" w:type="dxa"/>
          </w:tcPr>
          <w:p w14:paraId="35E70AC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48</w:t>
            </w:r>
          </w:p>
        </w:tc>
      </w:tr>
      <w:tr w:rsidR="002D12CF" w:rsidRPr="002D12CF" w14:paraId="683DA710" w14:textId="77777777" w:rsidTr="002D12CF">
        <w:tc>
          <w:tcPr>
            <w:tcW w:w="851" w:type="dxa"/>
          </w:tcPr>
          <w:p w14:paraId="09B4F2AD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5.</w:t>
            </w:r>
          </w:p>
        </w:tc>
        <w:tc>
          <w:tcPr>
            <w:tcW w:w="6102" w:type="dxa"/>
          </w:tcPr>
          <w:p w14:paraId="7DCE84ED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Инвалиды 2 гр.</w:t>
            </w:r>
          </w:p>
        </w:tc>
        <w:tc>
          <w:tcPr>
            <w:tcW w:w="1660" w:type="dxa"/>
          </w:tcPr>
          <w:p w14:paraId="76CE6D2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 xml:space="preserve">123                  </w:t>
            </w:r>
          </w:p>
        </w:tc>
      </w:tr>
      <w:tr w:rsidR="002D12CF" w:rsidRPr="002D12CF" w14:paraId="3938EE2C" w14:textId="77777777" w:rsidTr="002D12CF">
        <w:tc>
          <w:tcPr>
            <w:tcW w:w="851" w:type="dxa"/>
          </w:tcPr>
          <w:p w14:paraId="203EF871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6.</w:t>
            </w:r>
          </w:p>
        </w:tc>
        <w:tc>
          <w:tcPr>
            <w:tcW w:w="6102" w:type="dxa"/>
          </w:tcPr>
          <w:p w14:paraId="2ACDC28C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Инвалиды 3 гр.</w:t>
            </w:r>
          </w:p>
        </w:tc>
        <w:tc>
          <w:tcPr>
            <w:tcW w:w="1660" w:type="dxa"/>
          </w:tcPr>
          <w:p w14:paraId="32AD30E1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 xml:space="preserve">308                  </w:t>
            </w:r>
          </w:p>
        </w:tc>
      </w:tr>
      <w:tr w:rsidR="002D12CF" w:rsidRPr="002D12CF" w14:paraId="6F473FF4" w14:textId="77777777" w:rsidTr="002D12CF">
        <w:tc>
          <w:tcPr>
            <w:tcW w:w="851" w:type="dxa"/>
          </w:tcPr>
          <w:p w14:paraId="5815DDEF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7.</w:t>
            </w:r>
          </w:p>
        </w:tc>
        <w:tc>
          <w:tcPr>
            <w:tcW w:w="6102" w:type="dxa"/>
          </w:tcPr>
          <w:p w14:paraId="59EFEC65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Семьи с детьми инвалидами до 18 лет.</w:t>
            </w:r>
          </w:p>
        </w:tc>
        <w:tc>
          <w:tcPr>
            <w:tcW w:w="1660" w:type="dxa"/>
          </w:tcPr>
          <w:p w14:paraId="644CBEF9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 xml:space="preserve"> 45                     </w:t>
            </w:r>
          </w:p>
        </w:tc>
      </w:tr>
      <w:tr w:rsidR="002D12CF" w:rsidRPr="002D12CF" w14:paraId="44F78EC1" w14:textId="77777777" w:rsidTr="002D12CF">
        <w:tc>
          <w:tcPr>
            <w:tcW w:w="851" w:type="dxa"/>
          </w:tcPr>
          <w:p w14:paraId="1B6D6A41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8.</w:t>
            </w:r>
          </w:p>
        </w:tc>
        <w:tc>
          <w:tcPr>
            <w:tcW w:w="6102" w:type="dxa"/>
          </w:tcPr>
          <w:p w14:paraId="4F9207C5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Ликвидаторы ЧАЭС</w:t>
            </w:r>
          </w:p>
        </w:tc>
        <w:tc>
          <w:tcPr>
            <w:tcW w:w="1660" w:type="dxa"/>
          </w:tcPr>
          <w:p w14:paraId="3040E756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 xml:space="preserve"> 6                   </w:t>
            </w:r>
          </w:p>
        </w:tc>
      </w:tr>
      <w:tr w:rsidR="002D12CF" w:rsidRPr="002D12CF" w14:paraId="57E8A01F" w14:textId="77777777" w:rsidTr="002D12CF">
        <w:tc>
          <w:tcPr>
            <w:tcW w:w="851" w:type="dxa"/>
          </w:tcPr>
          <w:p w14:paraId="682C6B03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9.</w:t>
            </w:r>
          </w:p>
        </w:tc>
        <w:tc>
          <w:tcPr>
            <w:tcW w:w="6102" w:type="dxa"/>
          </w:tcPr>
          <w:p w14:paraId="0B12375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Почетные доноры</w:t>
            </w:r>
          </w:p>
        </w:tc>
        <w:tc>
          <w:tcPr>
            <w:tcW w:w="1660" w:type="dxa"/>
          </w:tcPr>
          <w:p w14:paraId="54E10779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 xml:space="preserve">  8                    </w:t>
            </w:r>
          </w:p>
        </w:tc>
      </w:tr>
      <w:tr w:rsidR="002D12CF" w:rsidRPr="002D12CF" w14:paraId="1342C9F8" w14:textId="77777777" w:rsidTr="002D12CF">
        <w:tc>
          <w:tcPr>
            <w:tcW w:w="851" w:type="dxa"/>
          </w:tcPr>
          <w:p w14:paraId="1253A61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102" w:type="dxa"/>
          </w:tcPr>
          <w:p w14:paraId="2E16CE17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660" w:type="dxa"/>
          </w:tcPr>
          <w:p w14:paraId="3BED221F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 xml:space="preserve">  -                    </w:t>
            </w:r>
            <w:r w:rsidRPr="002D12CF">
              <w:rPr>
                <w:sz w:val="28"/>
                <w:szCs w:val="28"/>
              </w:rPr>
              <w:tab/>
            </w:r>
          </w:p>
        </w:tc>
      </w:tr>
      <w:tr w:rsidR="002D12CF" w:rsidRPr="002D12CF" w14:paraId="24971264" w14:textId="77777777" w:rsidTr="002D12CF">
        <w:tc>
          <w:tcPr>
            <w:tcW w:w="851" w:type="dxa"/>
          </w:tcPr>
          <w:p w14:paraId="044AE63F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14:paraId="486FA660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Республиканские выплаты</w:t>
            </w:r>
          </w:p>
        </w:tc>
        <w:tc>
          <w:tcPr>
            <w:tcW w:w="1660" w:type="dxa"/>
          </w:tcPr>
          <w:p w14:paraId="7E4E8025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12CF" w:rsidRPr="002D12CF" w14:paraId="5C4C3AD1" w14:textId="77777777" w:rsidTr="002D12CF">
        <w:tc>
          <w:tcPr>
            <w:tcW w:w="851" w:type="dxa"/>
          </w:tcPr>
          <w:p w14:paraId="52A93F0C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11.</w:t>
            </w:r>
          </w:p>
        </w:tc>
        <w:tc>
          <w:tcPr>
            <w:tcW w:w="6102" w:type="dxa"/>
          </w:tcPr>
          <w:p w14:paraId="41E49C75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660" w:type="dxa"/>
          </w:tcPr>
          <w:p w14:paraId="7A52F9F6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1542</w:t>
            </w:r>
          </w:p>
        </w:tc>
      </w:tr>
      <w:tr w:rsidR="002D12CF" w:rsidRPr="002D12CF" w14:paraId="4C902611" w14:textId="77777777" w:rsidTr="002D12CF">
        <w:tc>
          <w:tcPr>
            <w:tcW w:w="851" w:type="dxa"/>
          </w:tcPr>
          <w:p w14:paraId="737945DB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12.</w:t>
            </w:r>
          </w:p>
        </w:tc>
        <w:tc>
          <w:tcPr>
            <w:tcW w:w="6102" w:type="dxa"/>
          </w:tcPr>
          <w:p w14:paraId="0E79CBE9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Ветераны трудового фронта</w:t>
            </w:r>
          </w:p>
        </w:tc>
        <w:tc>
          <w:tcPr>
            <w:tcW w:w="1660" w:type="dxa"/>
          </w:tcPr>
          <w:p w14:paraId="71906C1A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 xml:space="preserve">1                      </w:t>
            </w:r>
          </w:p>
        </w:tc>
      </w:tr>
      <w:tr w:rsidR="002D12CF" w:rsidRPr="002D12CF" w14:paraId="44F3D466" w14:textId="77777777" w:rsidTr="002D12CF">
        <w:tc>
          <w:tcPr>
            <w:tcW w:w="851" w:type="dxa"/>
          </w:tcPr>
          <w:p w14:paraId="5111477F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13.</w:t>
            </w:r>
          </w:p>
        </w:tc>
        <w:tc>
          <w:tcPr>
            <w:tcW w:w="6102" w:type="dxa"/>
          </w:tcPr>
          <w:p w14:paraId="1EF0AD81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Сирота ВОВ</w:t>
            </w:r>
          </w:p>
        </w:tc>
        <w:tc>
          <w:tcPr>
            <w:tcW w:w="1660" w:type="dxa"/>
          </w:tcPr>
          <w:p w14:paraId="123CE397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</w:t>
            </w:r>
          </w:p>
        </w:tc>
      </w:tr>
    </w:tbl>
    <w:p w14:paraId="59281DE7" w14:textId="77777777" w:rsidR="002D12CF" w:rsidRPr="002D12CF" w:rsidRDefault="002D12CF" w:rsidP="002D12CF">
      <w:pPr>
        <w:jc w:val="both"/>
        <w:rPr>
          <w:sz w:val="28"/>
          <w:szCs w:val="28"/>
        </w:rPr>
      </w:pPr>
    </w:p>
    <w:p w14:paraId="73100061" w14:textId="77777777" w:rsidR="002D12CF" w:rsidRPr="002D12CF" w:rsidRDefault="002D12CF" w:rsidP="002D12CF">
      <w:pPr>
        <w:ind w:firstLine="426"/>
        <w:jc w:val="both"/>
        <w:rPr>
          <w:sz w:val="28"/>
          <w:szCs w:val="28"/>
        </w:rPr>
      </w:pPr>
      <w:r w:rsidRPr="002D12CF">
        <w:rPr>
          <w:sz w:val="28"/>
          <w:szCs w:val="28"/>
        </w:rPr>
        <w:t xml:space="preserve">  Льготная категория населения получает ЕДВ и ЕДК (замена льготы по оплате за жилье и коммунальные услуги) в виде денежных выплат на расчетные счета сбербанка.</w:t>
      </w:r>
    </w:p>
    <w:p w14:paraId="47EB84CB" w14:textId="77777777" w:rsidR="002D12CF" w:rsidRPr="002D12CF" w:rsidRDefault="002D12CF" w:rsidP="002D12CF">
      <w:pPr>
        <w:ind w:firstLine="426"/>
        <w:jc w:val="both"/>
        <w:rPr>
          <w:b/>
          <w:sz w:val="28"/>
          <w:szCs w:val="28"/>
        </w:rPr>
      </w:pPr>
      <w:r w:rsidRPr="002D12CF">
        <w:rPr>
          <w:sz w:val="28"/>
          <w:szCs w:val="28"/>
        </w:rPr>
        <w:t xml:space="preserve"> </w:t>
      </w:r>
      <w:r w:rsidRPr="002D12CF">
        <w:rPr>
          <w:b/>
          <w:sz w:val="28"/>
          <w:szCs w:val="28"/>
        </w:rPr>
        <w:t>Социальная семейная инфраструктура поселка состоит из следующих категорий граждан, нуждающихся в социальной поддержке:</w:t>
      </w:r>
    </w:p>
    <w:p w14:paraId="31524DD1" w14:textId="77777777" w:rsidR="002D12CF" w:rsidRPr="002D12CF" w:rsidRDefault="002D12CF" w:rsidP="002D12CF">
      <w:pPr>
        <w:jc w:val="both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84"/>
        <w:gridCol w:w="2127"/>
      </w:tblGrid>
      <w:tr w:rsidR="002D12CF" w:rsidRPr="002D12CF" w14:paraId="0503D1F1" w14:textId="77777777" w:rsidTr="002D12CF">
        <w:tc>
          <w:tcPr>
            <w:tcW w:w="828" w:type="dxa"/>
          </w:tcPr>
          <w:p w14:paraId="3D801E3F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4" w:type="dxa"/>
          </w:tcPr>
          <w:p w14:paraId="77153020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 xml:space="preserve">   категория</w:t>
            </w:r>
          </w:p>
        </w:tc>
        <w:tc>
          <w:tcPr>
            <w:tcW w:w="2127" w:type="dxa"/>
          </w:tcPr>
          <w:p w14:paraId="02E42248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 xml:space="preserve">    кол-во</w:t>
            </w:r>
          </w:p>
        </w:tc>
      </w:tr>
      <w:tr w:rsidR="002D12CF" w:rsidRPr="002D12CF" w14:paraId="1EE325D2" w14:textId="77777777" w:rsidTr="002D12CF">
        <w:tc>
          <w:tcPr>
            <w:tcW w:w="828" w:type="dxa"/>
          </w:tcPr>
          <w:p w14:paraId="7E99BD5A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1.</w:t>
            </w:r>
          </w:p>
        </w:tc>
        <w:tc>
          <w:tcPr>
            <w:tcW w:w="6084" w:type="dxa"/>
          </w:tcPr>
          <w:p w14:paraId="6B021C5F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Многодетные семьи</w:t>
            </w:r>
          </w:p>
          <w:p w14:paraId="4B074ECA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из них:</w:t>
            </w:r>
          </w:p>
          <w:p w14:paraId="726672F9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с 3 детьми</w:t>
            </w:r>
          </w:p>
          <w:p w14:paraId="5F55A14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с 4 детьми</w:t>
            </w:r>
          </w:p>
          <w:p w14:paraId="731842E8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с 5 детьми</w:t>
            </w:r>
          </w:p>
          <w:p w14:paraId="04CBA7A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с 6 детьми</w:t>
            </w:r>
          </w:p>
          <w:p w14:paraId="13EAB451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с 7 детьми</w:t>
            </w:r>
          </w:p>
        </w:tc>
        <w:tc>
          <w:tcPr>
            <w:tcW w:w="2127" w:type="dxa"/>
          </w:tcPr>
          <w:p w14:paraId="2E143F53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167</w:t>
            </w:r>
          </w:p>
          <w:p w14:paraId="59CE19F5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  <w:p w14:paraId="52C6BECB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136</w:t>
            </w:r>
          </w:p>
          <w:p w14:paraId="2D925614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29</w:t>
            </w:r>
          </w:p>
          <w:p w14:paraId="61FCF90F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</w:t>
            </w:r>
          </w:p>
          <w:p w14:paraId="40EB8C57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</w:t>
            </w:r>
          </w:p>
          <w:p w14:paraId="2773C1EB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-</w:t>
            </w:r>
          </w:p>
        </w:tc>
      </w:tr>
    </w:tbl>
    <w:p w14:paraId="0B2EADC7" w14:textId="77777777" w:rsidR="002D12CF" w:rsidRPr="00B608BE" w:rsidRDefault="002D12CF" w:rsidP="002D12CF">
      <w:pPr>
        <w:jc w:val="both"/>
        <w:rPr>
          <w:b/>
          <w:bCs/>
          <w:sz w:val="28"/>
          <w:szCs w:val="28"/>
          <w:u w:val="single"/>
        </w:rPr>
      </w:pPr>
      <w:r w:rsidRPr="00B608BE">
        <w:rPr>
          <w:b/>
          <w:bCs/>
          <w:sz w:val="28"/>
          <w:szCs w:val="28"/>
          <w:u w:val="single"/>
        </w:rPr>
        <w:t>Прожиточный минимум на 31.12.2020 год составляет:</w:t>
      </w:r>
    </w:p>
    <w:p w14:paraId="18CD5F85" w14:textId="655FB8DD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На трудоспособного</w:t>
      </w:r>
      <w:r w:rsidR="00B608BE">
        <w:rPr>
          <w:sz w:val="28"/>
          <w:szCs w:val="28"/>
        </w:rPr>
        <w:t xml:space="preserve"> </w:t>
      </w:r>
      <w:r w:rsidRPr="002D12CF">
        <w:rPr>
          <w:sz w:val="28"/>
          <w:szCs w:val="28"/>
        </w:rPr>
        <w:t>-</w:t>
      </w:r>
      <w:r w:rsidR="00B608BE">
        <w:rPr>
          <w:sz w:val="28"/>
          <w:szCs w:val="28"/>
        </w:rPr>
        <w:t xml:space="preserve"> </w:t>
      </w:r>
      <w:r w:rsidRPr="002D12CF">
        <w:rPr>
          <w:sz w:val="28"/>
          <w:szCs w:val="28"/>
        </w:rPr>
        <w:t>22 335 рублей</w:t>
      </w:r>
    </w:p>
    <w:p w14:paraId="19D63BF3" w14:textId="2443E81A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На пенсионера</w:t>
      </w:r>
      <w:r w:rsidR="00B608BE">
        <w:rPr>
          <w:sz w:val="28"/>
          <w:szCs w:val="28"/>
        </w:rPr>
        <w:t xml:space="preserve"> </w:t>
      </w:r>
      <w:r w:rsidRPr="002D12CF">
        <w:rPr>
          <w:sz w:val="28"/>
          <w:szCs w:val="28"/>
        </w:rPr>
        <w:t>- 17237 рублей</w:t>
      </w:r>
    </w:p>
    <w:p w14:paraId="4AC68975" w14:textId="77777777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На детей – 21 618 рублей</w:t>
      </w:r>
    </w:p>
    <w:p w14:paraId="67F9FA72" w14:textId="5C2C03E9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Средний на душу населения</w:t>
      </w:r>
      <w:r w:rsidR="00B608BE">
        <w:rPr>
          <w:sz w:val="28"/>
          <w:szCs w:val="28"/>
        </w:rPr>
        <w:t xml:space="preserve"> </w:t>
      </w:r>
      <w:r w:rsidRPr="002D12CF">
        <w:rPr>
          <w:sz w:val="28"/>
          <w:szCs w:val="28"/>
        </w:rPr>
        <w:t>- 20932 рублей</w:t>
      </w:r>
      <w:r>
        <w:rPr>
          <w:sz w:val="28"/>
          <w:szCs w:val="28"/>
        </w:rPr>
        <w:t>.</w:t>
      </w:r>
    </w:p>
    <w:p w14:paraId="7C09DB06" w14:textId="77777777" w:rsidR="002D12CF" w:rsidRPr="002D12CF" w:rsidRDefault="002D12CF" w:rsidP="002D12CF">
      <w:pPr>
        <w:jc w:val="both"/>
        <w:rPr>
          <w:sz w:val="28"/>
          <w:szCs w:val="28"/>
        </w:rPr>
      </w:pPr>
    </w:p>
    <w:p w14:paraId="21247FCD" w14:textId="253BBBC6" w:rsidR="002D12CF" w:rsidRDefault="002D12CF" w:rsidP="002D12CF">
      <w:pPr>
        <w:jc w:val="both"/>
        <w:rPr>
          <w:b/>
          <w:sz w:val="28"/>
          <w:szCs w:val="28"/>
        </w:rPr>
      </w:pPr>
      <w:r w:rsidRPr="002D12CF">
        <w:rPr>
          <w:sz w:val="28"/>
          <w:szCs w:val="28"/>
        </w:rPr>
        <w:t xml:space="preserve">                                                 </w:t>
      </w:r>
      <w:r w:rsidRPr="002D12CF">
        <w:rPr>
          <w:b/>
          <w:sz w:val="28"/>
          <w:szCs w:val="28"/>
        </w:rPr>
        <w:t>Материальная помощь:</w:t>
      </w:r>
    </w:p>
    <w:p w14:paraId="7F9F7331" w14:textId="77777777" w:rsidR="002D12CF" w:rsidRPr="002D12CF" w:rsidRDefault="002D12CF" w:rsidP="002D12CF">
      <w:pPr>
        <w:jc w:val="both"/>
        <w:rPr>
          <w:b/>
          <w:sz w:val="28"/>
          <w:szCs w:val="28"/>
        </w:rPr>
      </w:pPr>
    </w:p>
    <w:p w14:paraId="10479073" w14:textId="77777777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 xml:space="preserve">  При администрации поселка работает комиссия, в которую входят представители градообразующих предприятий, общественности по оказанию адресной материальной помощи жителям поселка по муниципальной программе «Социальная поддержка населения МО «Поселок Айхал на 2017-2022 годы». Проведено 9 заседаний комиссии:</w:t>
      </w:r>
    </w:p>
    <w:p w14:paraId="48947CA2" w14:textId="77777777" w:rsidR="002D12CF" w:rsidRDefault="002D12CF" w:rsidP="002D12CF">
      <w:pPr>
        <w:jc w:val="both"/>
        <w:rPr>
          <w:b/>
          <w:sz w:val="28"/>
          <w:szCs w:val="28"/>
        </w:rPr>
      </w:pPr>
    </w:p>
    <w:p w14:paraId="247D4F5D" w14:textId="2205838D" w:rsidR="002D12CF" w:rsidRPr="002D12CF" w:rsidRDefault="002D12CF" w:rsidP="002D12CF">
      <w:pPr>
        <w:jc w:val="both"/>
        <w:rPr>
          <w:b/>
          <w:sz w:val="28"/>
          <w:szCs w:val="28"/>
        </w:rPr>
      </w:pPr>
      <w:r w:rsidRPr="002D12CF">
        <w:rPr>
          <w:b/>
          <w:sz w:val="28"/>
          <w:szCs w:val="28"/>
        </w:rPr>
        <w:t>МП «Социальная поддержка населения МО «Поселок Айхал» за 2020 год: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1"/>
        <w:gridCol w:w="1453"/>
        <w:gridCol w:w="2664"/>
      </w:tblGrid>
      <w:tr w:rsidR="002D12CF" w:rsidRPr="002D12CF" w14:paraId="6CD37110" w14:textId="77777777" w:rsidTr="002D12CF">
        <w:tc>
          <w:tcPr>
            <w:tcW w:w="534" w:type="dxa"/>
          </w:tcPr>
          <w:p w14:paraId="765A767A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1" w:type="dxa"/>
          </w:tcPr>
          <w:p w14:paraId="07802268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 xml:space="preserve"> Оказание адресной материальной помощи</w:t>
            </w:r>
          </w:p>
        </w:tc>
        <w:tc>
          <w:tcPr>
            <w:tcW w:w="1453" w:type="dxa"/>
          </w:tcPr>
          <w:p w14:paraId="59B49B77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Кол-во (чел)</w:t>
            </w:r>
          </w:p>
        </w:tc>
        <w:tc>
          <w:tcPr>
            <w:tcW w:w="2664" w:type="dxa"/>
          </w:tcPr>
          <w:p w14:paraId="00BCFA1A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 xml:space="preserve">   Сумма</w:t>
            </w:r>
          </w:p>
        </w:tc>
      </w:tr>
      <w:tr w:rsidR="002D12CF" w:rsidRPr="002D12CF" w14:paraId="24ACEF0C" w14:textId="77777777" w:rsidTr="002D12CF">
        <w:tc>
          <w:tcPr>
            <w:tcW w:w="534" w:type="dxa"/>
          </w:tcPr>
          <w:p w14:paraId="06A566CE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1" w:type="dxa"/>
          </w:tcPr>
          <w:p w14:paraId="1265B2BF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Бюджет МО «Поселок Айхал»</w:t>
            </w:r>
          </w:p>
        </w:tc>
        <w:tc>
          <w:tcPr>
            <w:tcW w:w="1453" w:type="dxa"/>
          </w:tcPr>
          <w:p w14:paraId="62870EEB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72543CC9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</w:tr>
      <w:tr w:rsidR="002D12CF" w:rsidRPr="002D12CF" w14:paraId="218E97BE" w14:textId="77777777" w:rsidTr="002D12CF">
        <w:trPr>
          <w:trHeight w:val="1224"/>
        </w:trPr>
        <w:tc>
          <w:tcPr>
            <w:tcW w:w="534" w:type="dxa"/>
          </w:tcPr>
          <w:p w14:paraId="195B54F0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5FD629CB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 xml:space="preserve">Единовременная материальная помощь жителям п. Айхал ситуацию   </w:t>
            </w:r>
          </w:p>
        </w:tc>
        <w:tc>
          <w:tcPr>
            <w:tcW w:w="1453" w:type="dxa"/>
          </w:tcPr>
          <w:p w14:paraId="360E29D6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664" w:type="dxa"/>
          </w:tcPr>
          <w:p w14:paraId="5867CF75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2 874,284</w:t>
            </w:r>
          </w:p>
        </w:tc>
      </w:tr>
      <w:tr w:rsidR="002D12CF" w:rsidRPr="002D12CF" w14:paraId="03B4ECE3" w14:textId="77777777" w:rsidTr="002D12CF">
        <w:trPr>
          <w:trHeight w:val="405"/>
        </w:trPr>
        <w:tc>
          <w:tcPr>
            <w:tcW w:w="534" w:type="dxa"/>
          </w:tcPr>
          <w:p w14:paraId="76601E80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14:paraId="607F0378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Из них</w:t>
            </w:r>
          </w:p>
        </w:tc>
      </w:tr>
      <w:tr w:rsidR="002D12CF" w:rsidRPr="002D12CF" w14:paraId="3E59ACF2" w14:textId="77777777" w:rsidTr="002D12CF">
        <w:tc>
          <w:tcPr>
            <w:tcW w:w="534" w:type="dxa"/>
          </w:tcPr>
          <w:p w14:paraId="4EF06F38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78E79E5E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Единовременная материальная помощь малообеспеченным многодетным семьям</w:t>
            </w:r>
          </w:p>
        </w:tc>
        <w:tc>
          <w:tcPr>
            <w:tcW w:w="1453" w:type="dxa"/>
          </w:tcPr>
          <w:p w14:paraId="68B372FC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14:paraId="474F0AAF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220 000</w:t>
            </w:r>
          </w:p>
        </w:tc>
      </w:tr>
      <w:tr w:rsidR="002D12CF" w:rsidRPr="002D12CF" w14:paraId="3A8B37B6" w14:textId="77777777" w:rsidTr="002D12CF">
        <w:tc>
          <w:tcPr>
            <w:tcW w:w="534" w:type="dxa"/>
          </w:tcPr>
          <w:p w14:paraId="114CA3CC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44348175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Единовременная помощь детям-инвалидам при лечении</w:t>
            </w:r>
          </w:p>
        </w:tc>
        <w:tc>
          <w:tcPr>
            <w:tcW w:w="1453" w:type="dxa"/>
          </w:tcPr>
          <w:p w14:paraId="2D572FC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14:paraId="04CFFF8B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105 000</w:t>
            </w:r>
          </w:p>
        </w:tc>
      </w:tr>
      <w:tr w:rsidR="002D12CF" w:rsidRPr="002D12CF" w14:paraId="717C04B0" w14:textId="77777777" w:rsidTr="002D12CF">
        <w:tc>
          <w:tcPr>
            <w:tcW w:w="534" w:type="dxa"/>
          </w:tcPr>
          <w:p w14:paraId="09E50E26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335C70CB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Единовременная помощь при лечении инвалидов</w:t>
            </w:r>
          </w:p>
          <w:p w14:paraId="7C5FDCEE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04AB97B7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14:paraId="45E807B2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98 000</w:t>
            </w:r>
          </w:p>
        </w:tc>
      </w:tr>
      <w:tr w:rsidR="002D12CF" w:rsidRPr="002D12CF" w14:paraId="57C4445F" w14:textId="77777777" w:rsidTr="002D12CF">
        <w:tc>
          <w:tcPr>
            <w:tcW w:w="534" w:type="dxa"/>
          </w:tcPr>
          <w:p w14:paraId="3DCCC9A6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7460CCED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 xml:space="preserve"> Единовременная материальная помощь жителям, попавшим в трудную жизненную ситуацию   </w:t>
            </w:r>
          </w:p>
        </w:tc>
        <w:tc>
          <w:tcPr>
            <w:tcW w:w="1453" w:type="dxa"/>
          </w:tcPr>
          <w:p w14:paraId="40A2A851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46</w:t>
            </w:r>
          </w:p>
        </w:tc>
        <w:tc>
          <w:tcPr>
            <w:tcW w:w="2664" w:type="dxa"/>
          </w:tcPr>
          <w:p w14:paraId="3B200DF5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2 451,284</w:t>
            </w:r>
          </w:p>
        </w:tc>
      </w:tr>
      <w:tr w:rsidR="002D12CF" w:rsidRPr="002D12CF" w14:paraId="27F5DDF4" w14:textId="77777777" w:rsidTr="002D12CF">
        <w:trPr>
          <w:trHeight w:val="307"/>
        </w:trPr>
        <w:tc>
          <w:tcPr>
            <w:tcW w:w="534" w:type="dxa"/>
          </w:tcPr>
          <w:p w14:paraId="1F7FDE95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078ACD74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Организационные мероприятия:</w:t>
            </w:r>
          </w:p>
        </w:tc>
        <w:tc>
          <w:tcPr>
            <w:tcW w:w="1453" w:type="dxa"/>
          </w:tcPr>
          <w:p w14:paraId="72F88E04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446D161B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308 375,81</w:t>
            </w:r>
          </w:p>
        </w:tc>
      </w:tr>
    </w:tbl>
    <w:p w14:paraId="1E50B2CF" w14:textId="77777777" w:rsidR="002D12CF" w:rsidRPr="002D12CF" w:rsidRDefault="002D12CF" w:rsidP="002D12CF">
      <w:pPr>
        <w:jc w:val="both"/>
        <w:rPr>
          <w:b/>
          <w:sz w:val="28"/>
          <w:szCs w:val="28"/>
        </w:rPr>
      </w:pPr>
      <w:r w:rsidRPr="002D12CF">
        <w:rPr>
          <w:b/>
          <w:sz w:val="28"/>
          <w:szCs w:val="28"/>
        </w:rPr>
        <w:t xml:space="preserve">                              </w:t>
      </w:r>
    </w:p>
    <w:p w14:paraId="18E86886" w14:textId="77777777" w:rsidR="002D12CF" w:rsidRPr="002D12CF" w:rsidRDefault="002D12CF" w:rsidP="002D12CF">
      <w:pPr>
        <w:jc w:val="both"/>
        <w:rPr>
          <w:b/>
          <w:sz w:val="28"/>
          <w:szCs w:val="28"/>
        </w:rPr>
      </w:pPr>
      <w:r w:rsidRPr="002D12CF">
        <w:rPr>
          <w:b/>
          <w:sz w:val="28"/>
          <w:szCs w:val="28"/>
        </w:rPr>
        <w:t xml:space="preserve">МП «Безбаръерная среда» на 2018-2022 годы: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843"/>
      </w:tblGrid>
      <w:tr w:rsidR="002D12CF" w:rsidRPr="002D12CF" w14:paraId="22B4BDDF" w14:textId="77777777" w:rsidTr="002D12CF">
        <w:tc>
          <w:tcPr>
            <w:tcW w:w="534" w:type="dxa"/>
          </w:tcPr>
          <w:p w14:paraId="26FE8E6F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14:paraId="0EAB032E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51A5C0CB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 xml:space="preserve">  Кол-во </w:t>
            </w:r>
          </w:p>
        </w:tc>
        <w:tc>
          <w:tcPr>
            <w:tcW w:w="1843" w:type="dxa"/>
          </w:tcPr>
          <w:p w14:paraId="5EE217B7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Сумма</w:t>
            </w:r>
          </w:p>
        </w:tc>
      </w:tr>
      <w:tr w:rsidR="002D12CF" w:rsidRPr="002D12CF" w14:paraId="5CFB1945" w14:textId="77777777" w:rsidTr="002D12CF">
        <w:tc>
          <w:tcPr>
            <w:tcW w:w="534" w:type="dxa"/>
          </w:tcPr>
          <w:p w14:paraId="0AE4C731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14:paraId="05BA589A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Организация транспортного обслуживания граждан с ограниченными возможностями</w:t>
            </w:r>
          </w:p>
        </w:tc>
        <w:tc>
          <w:tcPr>
            <w:tcW w:w="1559" w:type="dxa"/>
          </w:tcPr>
          <w:p w14:paraId="58E5CF74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0354883C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30 000</w:t>
            </w:r>
          </w:p>
        </w:tc>
      </w:tr>
      <w:tr w:rsidR="002D12CF" w:rsidRPr="002D12CF" w14:paraId="407CD101" w14:textId="77777777" w:rsidTr="002D12CF">
        <w:tc>
          <w:tcPr>
            <w:tcW w:w="534" w:type="dxa"/>
          </w:tcPr>
          <w:p w14:paraId="2805641B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71DE29D6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14:paraId="72F7E243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B0175B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145 000</w:t>
            </w:r>
          </w:p>
        </w:tc>
      </w:tr>
    </w:tbl>
    <w:p w14:paraId="0F6AF021" w14:textId="77777777" w:rsidR="002D12CF" w:rsidRPr="002D12CF" w:rsidRDefault="002D12CF" w:rsidP="002D12CF">
      <w:pPr>
        <w:jc w:val="both"/>
        <w:rPr>
          <w:b/>
          <w:sz w:val="28"/>
          <w:szCs w:val="28"/>
        </w:rPr>
      </w:pPr>
    </w:p>
    <w:p w14:paraId="148AD086" w14:textId="77777777" w:rsidR="002D12CF" w:rsidRPr="002D12CF" w:rsidRDefault="002D12CF" w:rsidP="002D12CF">
      <w:pPr>
        <w:jc w:val="both"/>
        <w:rPr>
          <w:b/>
          <w:sz w:val="28"/>
          <w:szCs w:val="28"/>
        </w:rPr>
      </w:pPr>
      <w:r w:rsidRPr="002D12CF">
        <w:rPr>
          <w:b/>
          <w:sz w:val="28"/>
          <w:szCs w:val="28"/>
        </w:rPr>
        <w:t>Благотворительная   помощь: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843"/>
      </w:tblGrid>
      <w:tr w:rsidR="002D12CF" w:rsidRPr="002D12CF" w14:paraId="7A2BB858" w14:textId="77777777" w:rsidTr="002D12CF">
        <w:tc>
          <w:tcPr>
            <w:tcW w:w="534" w:type="dxa"/>
          </w:tcPr>
          <w:p w14:paraId="2C6E5070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14:paraId="1F10B587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 xml:space="preserve">         Предприятие</w:t>
            </w:r>
          </w:p>
        </w:tc>
        <w:tc>
          <w:tcPr>
            <w:tcW w:w="1559" w:type="dxa"/>
          </w:tcPr>
          <w:p w14:paraId="5F10B18A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Кол-во (чел.)</w:t>
            </w:r>
          </w:p>
        </w:tc>
        <w:tc>
          <w:tcPr>
            <w:tcW w:w="1843" w:type="dxa"/>
          </w:tcPr>
          <w:p w14:paraId="1E77EF80" w14:textId="77777777" w:rsidR="002D12CF" w:rsidRPr="002D12CF" w:rsidRDefault="002D12CF" w:rsidP="002D12CF">
            <w:pPr>
              <w:jc w:val="both"/>
              <w:rPr>
                <w:b/>
                <w:sz w:val="28"/>
                <w:szCs w:val="28"/>
              </w:rPr>
            </w:pPr>
            <w:r w:rsidRPr="002D12CF">
              <w:rPr>
                <w:b/>
                <w:sz w:val="28"/>
                <w:szCs w:val="28"/>
              </w:rPr>
              <w:t>Сумма</w:t>
            </w:r>
          </w:p>
        </w:tc>
      </w:tr>
      <w:tr w:rsidR="002D12CF" w:rsidRPr="002D12CF" w14:paraId="38329556" w14:textId="77777777" w:rsidTr="002D12CF">
        <w:tc>
          <w:tcPr>
            <w:tcW w:w="534" w:type="dxa"/>
          </w:tcPr>
          <w:p w14:paraId="7A4C06AB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14:paraId="51A8D451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Аптека «Авиценна»</w:t>
            </w:r>
          </w:p>
        </w:tc>
        <w:tc>
          <w:tcPr>
            <w:tcW w:w="1559" w:type="dxa"/>
          </w:tcPr>
          <w:p w14:paraId="54E60D8D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18A2CA2B" w14:textId="77777777" w:rsidR="002D12CF" w:rsidRPr="002D12CF" w:rsidRDefault="002D12CF" w:rsidP="002D12CF">
            <w:pPr>
              <w:jc w:val="both"/>
              <w:rPr>
                <w:sz w:val="28"/>
                <w:szCs w:val="28"/>
              </w:rPr>
            </w:pPr>
            <w:r w:rsidRPr="002D12CF">
              <w:rPr>
                <w:sz w:val="28"/>
                <w:szCs w:val="28"/>
              </w:rPr>
              <w:t>120 000</w:t>
            </w:r>
          </w:p>
        </w:tc>
      </w:tr>
    </w:tbl>
    <w:p w14:paraId="0797C330" w14:textId="77777777" w:rsidR="002D12CF" w:rsidRPr="002D12CF" w:rsidRDefault="002D12CF" w:rsidP="002D12CF">
      <w:pPr>
        <w:jc w:val="both"/>
        <w:rPr>
          <w:sz w:val="28"/>
          <w:szCs w:val="28"/>
        </w:rPr>
      </w:pPr>
    </w:p>
    <w:p w14:paraId="6427ABBA" w14:textId="77777777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Ведется прием населения по различным вопросам, проводится консультации по вопросам предоставления документов по льготной категории граждан.</w:t>
      </w:r>
    </w:p>
    <w:p w14:paraId="3172F3F3" w14:textId="77777777" w:rsidR="002D12CF" w:rsidRDefault="002D12CF" w:rsidP="002D12CF">
      <w:pPr>
        <w:jc w:val="both"/>
        <w:rPr>
          <w:sz w:val="28"/>
          <w:szCs w:val="28"/>
        </w:rPr>
      </w:pPr>
    </w:p>
    <w:p w14:paraId="60F3ED9D" w14:textId="342CB044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Оформляются справки:</w:t>
      </w:r>
    </w:p>
    <w:p w14:paraId="08EF8139" w14:textId="77777777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- на получение молочного питания детям до 3-х лет;</w:t>
      </w:r>
    </w:p>
    <w:p w14:paraId="673D0B5F" w14:textId="77777777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- для школьного питания школьников</w:t>
      </w:r>
    </w:p>
    <w:p w14:paraId="2BEA2709" w14:textId="77777777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- для малообеспеченных студентов</w:t>
      </w:r>
    </w:p>
    <w:p w14:paraId="50E850D8" w14:textId="77777777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- справки семьям с детьми - инвалидами</w:t>
      </w:r>
    </w:p>
    <w:p w14:paraId="36D212EC" w14:textId="77777777" w:rsidR="002D12CF" w:rsidRDefault="002D12CF" w:rsidP="002D12CF">
      <w:pPr>
        <w:jc w:val="both"/>
        <w:rPr>
          <w:sz w:val="28"/>
          <w:szCs w:val="28"/>
        </w:rPr>
      </w:pPr>
    </w:p>
    <w:p w14:paraId="7B7260BB" w14:textId="0E7EF036" w:rsidR="002D12CF" w:rsidRPr="002D12CF" w:rsidRDefault="002D12CF" w:rsidP="002D12CF">
      <w:pPr>
        <w:jc w:val="both"/>
        <w:rPr>
          <w:sz w:val="28"/>
          <w:szCs w:val="28"/>
        </w:rPr>
      </w:pPr>
      <w:r w:rsidRPr="002D12CF">
        <w:rPr>
          <w:sz w:val="28"/>
          <w:szCs w:val="28"/>
        </w:rPr>
        <w:t>В отделении социальной помощи на дому обслуживаются 24 человека-инвалида и одиноких престарелых граждан.</w:t>
      </w:r>
    </w:p>
    <w:p w14:paraId="6A0D008D" w14:textId="77777777" w:rsidR="008875AB" w:rsidRPr="002D12CF" w:rsidRDefault="008875AB" w:rsidP="008875AB">
      <w:pPr>
        <w:jc w:val="both"/>
        <w:rPr>
          <w:rFonts w:eastAsia="Calibri"/>
          <w:sz w:val="28"/>
          <w:szCs w:val="28"/>
        </w:rPr>
      </w:pPr>
    </w:p>
    <w:p w14:paraId="0FDB1657" w14:textId="747B92CB" w:rsidR="008875AB" w:rsidRPr="009506D5" w:rsidRDefault="008875AB" w:rsidP="008875AB">
      <w:pPr>
        <w:pStyle w:val="a3"/>
        <w:tabs>
          <w:tab w:val="left" w:pos="1276"/>
        </w:tabs>
        <w:spacing w:after="240"/>
        <w:ind w:left="0"/>
        <w:jc w:val="center"/>
        <w:rPr>
          <w:b/>
          <w:color w:val="000000" w:themeColor="text1"/>
          <w:sz w:val="28"/>
          <w:szCs w:val="28"/>
        </w:rPr>
      </w:pPr>
      <w:r w:rsidRPr="009506D5">
        <w:rPr>
          <w:b/>
          <w:color w:val="000000" w:themeColor="text1"/>
          <w:sz w:val="28"/>
          <w:szCs w:val="28"/>
        </w:rPr>
        <w:t xml:space="preserve">7. </w:t>
      </w:r>
      <w:bookmarkStart w:id="2" w:name="_Hlk29056448"/>
      <w:r w:rsidRPr="009506D5">
        <w:rPr>
          <w:b/>
          <w:color w:val="000000" w:themeColor="text1"/>
          <w:sz w:val="28"/>
          <w:szCs w:val="28"/>
        </w:rPr>
        <w:t>Культура</w:t>
      </w:r>
      <w:r w:rsidR="009506D5" w:rsidRPr="009506D5">
        <w:rPr>
          <w:b/>
          <w:color w:val="000000" w:themeColor="text1"/>
          <w:sz w:val="28"/>
          <w:szCs w:val="28"/>
        </w:rPr>
        <w:t xml:space="preserve">, спорт </w:t>
      </w:r>
      <w:r w:rsidRPr="009506D5">
        <w:rPr>
          <w:b/>
          <w:color w:val="000000" w:themeColor="text1"/>
          <w:sz w:val="28"/>
          <w:szCs w:val="28"/>
        </w:rPr>
        <w:t>и молодежная политика</w:t>
      </w:r>
    </w:p>
    <w:bookmarkEnd w:id="2"/>
    <w:p w14:paraId="4870F87A" w14:textId="2F1DDD64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567B">
        <w:rPr>
          <w:rFonts w:ascii="Times New Roman" w:hAnsi="Times New Roman"/>
          <w:sz w:val="28"/>
          <w:szCs w:val="28"/>
        </w:rPr>
        <w:t>Сфера культурно-досуговой и физкультурно-массовой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67B">
        <w:rPr>
          <w:rFonts w:ascii="Times New Roman" w:hAnsi="Times New Roman"/>
          <w:sz w:val="28"/>
          <w:szCs w:val="28"/>
        </w:rPr>
        <w:t>спортивной работы на территории поселка остаётся неотъемлемым и необходимым ф</w:t>
      </w:r>
      <w:r>
        <w:rPr>
          <w:rFonts w:ascii="Times New Roman" w:hAnsi="Times New Roman"/>
          <w:sz w:val="28"/>
          <w:szCs w:val="28"/>
        </w:rPr>
        <w:t>актором общественной жизни.</w:t>
      </w:r>
    </w:p>
    <w:p w14:paraId="76ADF68F" w14:textId="77777777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сложной эпидемиологической обстановкой, отменой всех культурно-массовых и общественных мероприятий, на территории поселка Айхал культурно-массовая работа с населением проводилась в режиме онлайн мероприятий.</w:t>
      </w:r>
      <w:r w:rsidRPr="00EF567B">
        <w:rPr>
          <w:rFonts w:ascii="Times New Roman" w:hAnsi="Times New Roman"/>
          <w:sz w:val="28"/>
          <w:szCs w:val="28"/>
        </w:rPr>
        <w:t xml:space="preserve"> </w:t>
      </w:r>
    </w:p>
    <w:p w14:paraId="30F94061" w14:textId="3B11A219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</w:t>
      </w:r>
      <w:r w:rsidRPr="00EF5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EF567B">
        <w:rPr>
          <w:rFonts w:ascii="Times New Roman" w:hAnsi="Times New Roman"/>
          <w:sz w:val="28"/>
          <w:szCs w:val="28"/>
        </w:rPr>
        <w:t xml:space="preserve"> </w:t>
      </w:r>
      <w:r w:rsidRPr="009506D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9506D5">
        <w:rPr>
          <w:rFonts w:ascii="Times New Roman" w:hAnsi="Times New Roman"/>
          <w:b/>
          <w:bCs/>
          <w:sz w:val="28"/>
          <w:szCs w:val="28"/>
        </w:rPr>
        <w:t>Развитие культуры и социокультурного пространства в п. Айхал на 2017-2022 годы»</w:t>
      </w:r>
      <w:r>
        <w:rPr>
          <w:rFonts w:ascii="Times New Roman" w:hAnsi="Times New Roman"/>
          <w:sz w:val="28"/>
          <w:szCs w:val="28"/>
        </w:rPr>
        <w:t>, а также программы</w:t>
      </w:r>
      <w:r w:rsidRPr="00EF567B">
        <w:rPr>
          <w:rFonts w:ascii="Times New Roman" w:hAnsi="Times New Roman"/>
          <w:sz w:val="28"/>
          <w:szCs w:val="28"/>
        </w:rPr>
        <w:t xml:space="preserve"> </w:t>
      </w:r>
      <w:r w:rsidRPr="009506D5">
        <w:rPr>
          <w:rFonts w:ascii="Times New Roman" w:hAnsi="Times New Roman"/>
          <w:b/>
          <w:bCs/>
          <w:sz w:val="28"/>
          <w:szCs w:val="28"/>
        </w:rPr>
        <w:t>«Приоритетные направления по молодежной политике в поселке Айхал на 2017-2022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67B">
        <w:rPr>
          <w:rFonts w:ascii="Times New Roman" w:hAnsi="Times New Roman"/>
          <w:sz w:val="28"/>
          <w:szCs w:val="28"/>
        </w:rPr>
        <w:t>большинство культ</w:t>
      </w:r>
      <w:r>
        <w:rPr>
          <w:rFonts w:ascii="Times New Roman" w:hAnsi="Times New Roman"/>
          <w:sz w:val="28"/>
          <w:szCs w:val="28"/>
        </w:rPr>
        <w:t>урно-</w:t>
      </w:r>
      <w:r w:rsidRPr="00EF567B">
        <w:rPr>
          <w:rFonts w:ascii="Times New Roman" w:hAnsi="Times New Roman"/>
          <w:sz w:val="28"/>
          <w:szCs w:val="28"/>
        </w:rPr>
        <w:t xml:space="preserve">массовых мероприятий были </w:t>
      </w:r>
      <w:r w:rsidRPr="00EF567B">
        <w:rPr>
          <w:rFonts w:ascii="Times New Roman" w:hAnsi="Times New Roman"/>
          <w:sz w:val="28"/>
          <w:szCs w:val="28"/>
        </w:rPr>
        <w:lastRenderedPageBreak/>
        <w:t>направлены на организацию и проведение календарных и государственных праздников. В поселке прошли такие мероприятия как</w:t>
      </w:r>
      <w:r>
        <w:rPr>
          <w:rFonts w:ascii="Times New Roman" w:hAnsi="Times New Roman"/>
          <w:sz w:val="28"/>
          <w:szCs w:val="28"/>
        </w:rPr>
        <w:t>:</w:t>
      </w:r>
    </w:p>
    <w:p w14:paraId="65279DD5" w14:textId="7D0686CA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массовое мероприятие «Ну, блин, Масленица»</w:t>
      </w:r>
    </w:p>
    <w:p w14:paraId="3BDED0FE" w14:textId="7E6DE100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молодежный литературный </w:t>
      </w:r>
      <w:proofErr w:type="spellStart"/>
      <w:r>
        <w:rPr>
          <w:rFonts w:ascii="Times New Roman" w:hAnsi="Times New Roman"/>
          <w:sz w:val="28"/>
          <w:szCs w:val="28"/>
        </w:rPr>
        <w:t>квиз</w:t>
      </w:r>
      <w:proofErr w:type="spellEnd"/>
      <w:r>
        <w:rPr>
          <w:rFonts w:ascii="Times New Roman" w:hAnsi="Times New Roman"/>
          <w:sz w:val="28"/>
          <w:szCs w:val="28"/>
        </w:rPr>
        <w:t xml:space="preserve"> «60 алмазных лет»</w:t>
      </w:r>
    </w:p>
    <w:p w14:paraId="6E04673A" w14:textId="585DB350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флешмоб «ИЗО изоляция»</w:t>
      </w:r>
    </w:p>
    <w:p w14:paraId="39F91CCC" w14:textId="77777777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посвященные Дню Победы</w:t>
      </w:r>
    </w:p>
    <w:p w14:paraId="24D29A59" w14:textId="34D8F5A6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онлайн выставка «Пасха красная»</w:t>
      </w:r>
    </w:p>
    <w:p w14:paraId="3E7812D0" w14:textId="77777777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он лайн трансляция «Трудовая доблесть </w:t>
      </w:r>
      <w:proofErr w:type="spellStart"/>
      <w:r>
        <w:rPr>
          <w:rFonts w:ascii="Times New Roman" w:hAnsi="Times New Roman"/>
          <w:sz w:val="28"/>
          <w:szCs w:val="28"/>
        </w:rPr>
        <w:t>Айхала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1F767E2C" w14:textId="06932018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чтецов «Для мира воевал солдат» (рекордное количество участников – 93 человека)</w:t>
      </w:r>
    </w:p>
    <w:p w14:paraId="1FD311D6" w14:textId="5542F5B6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 –</w:t>
      </w:r>
      <w:r w:rsidR="0009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лайн мемориал, посвященный 105-летию основателя поселка Г.А. </w:t>
      </w:r>
      <w:proofErr w:type="spellStart"/>
      <w:r>
        <w:rPr>
          <w:rFonts w:ascii="Times New Roman" w:hAnsi="Times New Roman"/>
          <w:sz w:val="28"/>
          <w:szCs w:val="28"/>
        </w:rPr>
        <w:t>Кадзова</w:t>
      </w:r>
      <w:proofErr w:type="spellEnd"/>
    </w:p>
    <w:p w14:paraId="7F600CE4" w14:textId="4885B8D4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фотоконкурс «Эти дети» (рекордное количество участников</w:t>
      </w:r>
      <w:r w:rsidR="00093B1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123 человека)</w:t>
      </w:r>
    </w:p>
    <w:p w14:paraId="22DB71FA" w14:textId="17FD7240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Акция-подарок «День детства»</w:t>
      </w:r>
    </w:p>
    <w:p w14:paraId="57B05411" w14:textId="7114B253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 конкурс чтецов «Россия начинается с тебя!»</w:t>
      </w:r>
    </w:p>
    <w:p w14:paraId="2295FE9F" w14:textId="2A13FDDB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посвященные национальному празднику «</w:t>
      </w:r>
      <w:proofErr w:type="spellStart"/>
      <w:r>
        <w:rPr>
          <w:rFonts w:ascii="Times New Roman" w:hAnsi="Times New Roman"/>
          <w:sz w:val="28"/>
          <w:szCs w:val="28"/>
        </w:rPr>
        <w:t>Ысыах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6F55E98F" w14:textId="0B4DA580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«День России</w:t>
      </w:r>
      <w:r w:rsidR="0009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9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мой день»</w:t>
      </w:r>
    </w:p>
    <w:p w14:paraId="4DEDFDF2" w14:textId="5B8E31D7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видео роликов «Готовим с мамой</w:t>
      </w:r>
      <w:r w:rsidR="00093B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пир на весь мир</w:t>
      </w:r>
      <w:r w:rsidR="00093B1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</w:p>
    <w:p w14:paraId="3E341571" w14:textId="77777777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«Ларец традиций», посвященный Дню народного единства</w:t>
      </w:r>
    </w:p>
    <w:p w14:paraId="6F27526F" w14:textId="77777777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 «Арт Елка» </w:t>
      </w:r>
    </w:p>
    <w:p w14:paraId="529269FA" w14:textId="6D97F7E9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3B10">
        <w:rPr>
          <w:rFonts w:ascii="Times New Roman" w:hAnsi="Times New Roman"/>
          <w:sz w:val="28"/>
          <w:szCs w:val="28"/>
        </w:rPr>
        <w:t xml:space="preserve">онлайн </w:t>
      </w:r>
      <w:r>
        <w:rPr>
          <w:rFonts w:ascii="Times New Roman" w:hAnsi="Times New Roman"/>
          <w:sz w:val="28"/>
          <w:szCs w:val="28"/>
        </w:rPr>
        <w:t>фестиваль «Зима начинается с Якутии»</w:t>
      </w:r>
    </w:p>
    <w:p w14:paraId="55F88D30" w14:textId="4EF586D1" w:rsidR="009506D5" w:rsidRDefault="009506D5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«Маска, я тебя знаю»</w:t>
      </w:r>
    </w:p>
    <w:p w14:paraId="3C41D2CC" w14:textId="77777777" w:rsidR="00093B10" w:rsidRDefault="00093B10" w:rsidP="009506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4D3D75" w14:textId="7AAB3C76" w:rsidR="009506D5" w:rsidRDefault="009506D5" w:rsidP="00093B1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недопущения распространения новой коронавирусной инфекции на территории поселка Айхал с марта 2020 года образован и действует волонтерский штаб «Мы Вместе». Участники волонтерской группы </w:t>
      </w:r>
      <w:r w:rsidR="00093B1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жители поселка Айхал из числа работающей молодежи, которые в сложной </w:t>
      </w:r>
      <w:proofErr w:type="spellStart"/>
      <w:r>
        <w:rPr>
          <w:rFonts w:ascii="Times New Roman" w:hAnsi="Times New Roman"/>
          <w:sz w:val="28"/>
          <w:szCs w:val="28"/>
        </w:rPr>
        <w:t>эпид</w:t>
      </w:r>
      <w:proofErr w:type="spellEnd"/>
      <w:r>
        <w:rPr>
          <w:rFonts w:ascii="Times New Roman" w:hAnsi="Times New Roman"/>
          <w:sz w:val="28"/>
          <w:szCs w:val="28"/>
        </w:rPr>
        <w:t xml:space="preserve">. ситуации помогают старшему поколению, людям, находящимся на самоизоляции в доставке продуктов питания, медикаментов. Всего штаб волонтеров насчитывает 22 человека. </w:t>
      </w:r>
      <w:r w:rsidRPr="00093B10">
        <w:rPr>
          <w:rFonts w:ascii="Times New Roman" w:hAnsi="Times New Roman"/>
          <w:b/>
          <w:bCs/>
          <w:sz w:val="28"/>
          <w:szCs w:val="28"/>
        </w:rPr>
        <w:t>С марта по декабрь 2020 года волонтерами выполнены 204 заявки.</w:t>
      </w:r>
    </w:p>
    <w:p w14:paraId="2255169F" w14:textId="116494CB" w:rsidR="00E566BF" w:rsidRDefault="009506D5" w:rsidP="00E566B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2020 года Администрация поселка принимала участие в Общероссийском конкурсе «Лучшая муниципальная практика» в номинации «Укрепление межнациональных связей на муниципальном уровне»</w:t>
      </w:r>
      <w:r w:rsidR="00E5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региональном отборочном этапе (г. Якутск) опыт работы с национальными объединениями был признан лучшим, рекомендован к участию на российском уровне.</w:t>
      </w:r>
    </w:p>
    <w:p w14:paraId="335418D7" w14:textId="77777777" w:rsidR="00501152" w:rsidRDefault="009506D5" w:rsidP="00501152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1152">
        <w:rPr>
          <w:rFonts w:ascii="Times New Roman" w:hAnsi="Times New Roman"/>
          <w:b/>
          <w:bCs/>
          <w:sz w:val="28"/>
          <w:szCs w:val="28"/>
        </w:rPr>
        <w:t>На все культурно-массовые мероприятия</w:t>
      </w:r>
      <w:r w:rsidRPr="00E566BF">
        <w:rPr>
          <w:rFonts w:ascii="Times New Roman" w:hAnsi="Times New Roman"/>
          <w:sz w:val="28"/>
          <w:szCs w:val="28"/>
        </w:rPr>
        <w:t xml:space="preserve"> из бюджета МО «Поселок Айхал» в 2020 году </w:t>
      </w:r>
      <w:r w:rsidR="00501152" w:rsidRPr="00501152">
        <w:rPr>
          <w:rFonts w:ascii="Times New Roman" w:hAnsi="Times New Roman"/>
          <w:b/>
          <w:bCs/>
          <w:sz w:val="28"/>
          <w:szCs w:val="28"/>
        </w:rPr>
        <w:t xml:space="preserve">было </w:t>
      </w:r>
      <w:r w:rsidRPr="00501152">
        <w:rPr>
          <w:rFonts w:ascii="Times New Roman" w:hAnsi="Times New Roman"/>
          <w:b/>
          <w:bCs/>
          <w:sz w:val="28"/>
          <w:szCs w:val="28"/>
        </w:rPr>
        <w:t>освоено 1 940 000 руб.</w:t>
      </w:r>
      <w:r w:rsidRPr="00E566BF">
        <w:rPr>
          <w:rFonts w:ascii="Times New Roman" w:hAnsi="Times New Roman"/>
          <w:sz w:val="28"/>
          <w:szCs w:val="28"/>
        </w:rPr>
        <w:t xml:space="preserve"> на основные задачи </w:t>
      </w:r>
      <w:r w:rsidRPr="00501152">
        <w:rPr>
          <w:rFonts w:ascii="Times New Roman" w:hAnsi="Times New Roman"/>
          <w:b/>
          <w:bCs/>
          <w:sz w:val="28"/>
          <w:szCs w:val="28"/>
        </w:rPr>
        <w:t xml:space="preserve">по реализации молодежной политики </w:t>
      </w:r>
      <w:r w:rsidRPr="00E566BF">
        <w:rPr>
          <w:rFonts w:ascii="Times New Roman" w:hAnsi="Times New Roman"/>
          <w:sz w:val="28"/>
          <w:szCs w:val="28"/>
        </w:rPr>
        <w:t xml:space="preserve">в поселке </w:t>
      </w:r>
      <w:r w:rsidRPr="00501152">
        <w:rPr>
          <w:rFonts w:ascii="Times New Roman" w:hAnsi="Times New Roman"/>
          <w:b/>
          <w:bCs/>
          <w:sz w:val="28"/>
          <w:szCs w:val="28"/>
        </w:rPr>
        <w:t xml:space="preserve">770 100 тысяч руб. </w:t>
      </w:r>
    </w:p>
    <w:p w14:paraId="2FB7B587" w14:textId="67E519BF" w:rsidR="00D37E54" w:rsidRDefault="009506D5" w:rsidP="00D37E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F567B">
        <w:rPr>
          <w:rFonts w:ascii="Times New Roman" w:hAnsi="Times New Roman"/>
          <w:bCs/>
          <w:sz w:val="28"/>
          <w:szCs w:val="28"/>
        </w:rPr>
        <w:t xml:space="preserve">Большое внимание Администрация поселка совместно с руководством КСК </w:t>
      </w:r>
      <w:r>
        <w:rPr>
          <w:rFonts w:ascii="Times New Roman" w:hAnsi="Times New Roman"/>
          <w:bCs/>
          <w:sz w:val="28"/>
          <w:szCs w:val="28"/>
        </w:rPr>
        <w:t xml:space="preserve">АК «АЛРОСА» (ПАО) </w:t>
      </w:r>
      <w:r w:rsidRPr="00EF567B">
        <w:rPr>
          <w:rFonts w:ascii="Times New Roman" w:hAnsi="Times New Roman"/>
          <w:bCs/>
          <w:sz w:val="28"/>
          <w:szCs w:val="28"/>
        </w:rPr>
        <w:t xml:space="preserve">уделяет массовым видам спорта. </w:t>
      </w:r>
      <w:r>
        <w:rPr>
          <w:rFonts w:ascii="Times New Roman" w:hAnsi="Times New Roman"/>
          <w:sz w:val="28"/>
          <w:szCs w:val="28"/>
        </w:rPr>
        <w:t>2020</w:t>
      </w:r>
      <w:r w:rsidRPr="00EF56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так же внес коррективы в работу по популяризации детско-юношеского спорта</w:t>
      </w:r>
      <w:r w:rsidR="00D37E54">
        <w:rPr>
          <w:rFonts w:ascii="Times New Roman" w:hAnsi="Times New Roman"/>
          <w:sz w:val="28"/>
          <w:szCs w:val="28"/>
        </w:rPr>
        <w:t xml:space="preserve">. </w:t>
      </w:r>
      <w:r w:rsidRPr="00F95EEF">
        <w:rPr>
          <w:rFonts w:ascii="Times New Roman" w:hAnsi="Times New Roman"/>
          <w:sz w:val="28"/>
          <w:szCs w:val="28"/>
        </w:rPr>
        <w:t>В условиях ограничительных мер, ввиду недопущения распространения новой коронавирусной инфекции</w:t>
      </w:r>
      <w:r w:rsidR="00D37E54">
        <w:rPr>
          <w:rFonts w:ascii="Times New Roman" w:hAnsi="Times New Roman"/>
          <w:sz w:val="28"/>
          <w:szCs w:val="28"/>
        </w:rPr>
        <w:t xml:space="preserve">, </w:t>
      </w:r>
      <w:r w:rsidRPr="00F95EEF">
        <w:rPr>
          <w:rFonts w:ascii="Times New Roman" w:hAnsi="Times New Roman"/>
          <w:sz w:val="28"/>
          <w:szCs w:val="28"/>
        </w:rPr>
        <w:t xml:space="preserve">спортивно – </w:t>
      </w:r>
      <w:r>
        <w:rPr>
          <w:rFonts w:ascii="Times New Roman" w:hAnsi="Times New Roman"/>
          <w:sz w:val="28"/>
          <w:szCs w:val="28"/>
        </w:rPr>
        <w:t xml:space="preserve">массовая работа </w:t>
      </w:r>
      <w:r w:rsidR="00D37E54">
        <w:rPr>
          <w:rFonts w:ascii="Times New Roman" w:hAnsi="Times New Roman"/>
          <w:sz w:val="28"/>
          <w:szCs w:val="28"/>
        </w:rPr>
        <w:t>проводилась в</w:t>
      </w:r>
      <w:r>
        <w:rPr>
          <w:rFonts w:ascii="Times New Roman" w:hAnsi="Times New Roman"/>
          <w:sz w:val="28"/>
          <w:szCs w:val="28"/>
        </w:rPr>
        <w:t xml:space="preserve"> режим</w:t>
      </w:r>
      <w:r w:rsidR="00D37E5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онлайн мероприятий,</w:t>
      </w:r>
      <w:r w:rsidRPr="00F9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обеспечивал</w:t>
      </w:r>
      <w:r w:rsidR="00D37E54">
        <w:rPr>
          <w:rFonts w:ascii="Times New Roman" w:hAnsi="Times New Roman"/>
          <w:sz w:val="28"/>
          <w:szCs w:val="28"/>
        </w:rPr>
        <w:t>ос</w:t>
      </w:r>
      <w:r w:rsidR="00F361C4">
        <w:rPr>
          <w:rFonts w:ascii="Times New Roman" w:hAnsi="Times New Roman"/>
          <w:sz w:val="28"/>
          <w:szCs w:val="28"/>
        </w:rPr>
        <w:t xml:space="preserve">ь </w:t>
      </w:r>
      <w:r w:rsidRPr="00F95EEF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F95EEF">
        <w:rPr>
          <w:rFonts w:ascii="Times New Roman" w:hAnsi="Times New Roman"/>
          <w:sz w:val="28"/>
          <w:szCs w:val="28"/>
        </w:rPr>
        <w:t>айхальс</w:t>
      </w:r>
      <w:r>
        <w:rPr>
          <w:rFonts w:ascii="Times New Roman" w:hAnsi="Times New Roman"/>
          <w:sz w:val="28"/>
          <w:szCs w:val="28"/>
        </w:rPr>
        <w:t>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спортсменов в </w:t>
      </w:r>
      <w:r>
        <w:rPr>
          <w:rFonts w:ascii="Times New Roman" w:hAnsi="Times New Roman"/>
          <w:sz w:val="28"/>
          <w:szCs w:val="28"/>
        </w:rPr>
        <w:lastRenderedPageBreak/>
        <w:t xml:space="preserve">соревнованиях. В сети прошли </w:t>
      </w:r>
      <w:r w:rsidRPr="00F95EEF">
        <w:rPr>
          <w:rFonts w:ascii="Times New Roman" w:hAnsi="Times New Roman"/>
          <w:sz w:val="28"/>
          <w:szCs w:val="28"/>
        </w:rPr>
        <w:t xml:space="preserve">спортивно-массовые, оздоровительные </w:t>
      </w:r>
      <w:r w:rsidR="00D37E54" w:rsidRPr="00F95EEF">
        <w:rPr>
          <w:rFonts w:ascii="Times New Roman" w:hAnsi="Times New Roman"/>
          <w:sz w:val="28"/>
          <w:szCs w:val="28"/>
        </w:rPr>
        <w:t>программы,</w:t>
      </w:r>
      <w:r w:rsidRPr="00F95EEF">
        <w:rPr>
          <w:rFonts w:ascii="Times New Roman" w:hAnsi="Times New Roman"/>
          <w:sz w:val="28"/>
          <w:szCs w:val="28"/>
        </w:rPr>
        <w:t xml:space="preserve"> конкурсы и </w:t>
      </w:r>
      <w:r w:rsidR="00D37E54" w:rsidRPr="00F95EEF">
        <w:rPr>
          <w:rFonts w:ascii="Times New Roman" w:hAnsi="Times New Roman"/>
          <w:sz w:val="28"/>
          <w:szCs w:val="28"/>
        </w:rPr>
        <w:t>соревнования,</w:t>
      </w:r>
      <w:r w:rsidRPr="00F95EEF">
        <w:rPr>
          <w:rFonts w:ascii="Times New Roman" w:hAnsi="Times New Roman"/>
          <w:sz w:val="28"/>
          <w:szCs w:val="28"/>
        </w:rPr>
        <w:t xml:space="preserve"> а именно:</w:t>
      </w:r>
    </w:p>
    <w:p w14:paraId="21BD51EB" w14:textId="77777777" w:rsidR="00D37E54" w:rsidRDefault="009506D5" w:rsidP="00D37E54">
      <w:pPr>
        <w:pStyle w:val="a5"/>
        <w:ind w:firstLine="709"/>
        <w:jc w:val="both"/>
        <w:rPr>
          <w:sz w:val="28"/>
          <w:szCs w:val="28"/>
        </w:rPr>
      </w:pPr>
      <w:r w:rsidRPr="00F95EEF">
        <w:rPr>
          <w:rFonts w:ascii="Times New Roman" w:hAnsi="Times New Roman"/>
          <w:sz w:val="28"/>
          <w:szCs w:val="28"/>
        </w:rPr>
        <w:t xml:space="preserve">- марафон «Делай как я, делай лучше нас» </w:t>
      </w:r>
      <w:r w:rsidR="00D37E54">
        <w:rPr>
          <w:sz w:val="28"/>
          <w:szCs w:val="28"/>
        </w:rPr>
        <w:t>(</w:t>
      </w:r>
      <w:r w:rsidRPr="00F95EEF">
        <w:rPr>
          <w:rFonts w:ascii="Times New Roman" w:hAnsi="Times New Roman"/>
          <w:sz w:val="28"/>
          <w:szCs w:val="28"/>
        </w:rPr>
        <w:t>охват более 30 чел</w:t>
      </w:r>
      <w:r w:rsidR="00D37E54">
        <w:rPr>
          <w:sz w:val="28"/>
          <w:szCs w:val="28"/>
        </w:rPr>
        <w:t>.</w:t>
      </w:r>
      <w:r w:rsidRPr="00F95EEF">
        <w:rPr>
          <w:rFonts w:ascii="Times New Roman" w:hAnsi="Times New Roman"/>
          <w:sz w:val="28"/>
          <w:szCs w:val="28"/>
        </w:rPr>
        <w:t>, проведение на площадке сети инс</w:t>
      </w:r>
      <w:r>
        <w:rPr>
          <w:rFonts w:ascii="Times New Roman" w:hAnsi="Times New Roman"/>
          <w:sz w:val="28"/>
          <w:szCs w:val="28"/>
        </w:rPr>
        <w:t>т</w:t>
      </w:r>
      <w:r w:rsidRPr="00F95EEF">
        <w:rPr>
          <w:rFonts w:ascii="Times New Roman" w:hAnsi="Times New Roman"/>
          <w:sz w:val="28"/>
          <w:szCs w:val="28"/>
        </w:rPr>
        <w:t>аграм</w:t>
      </w:r>
      <w:r w:rsidR="00D37E54">
        <w:rPr>
          <w:sz w:val="28"/>
          <w:szCs w:val="28"/>
        </w:rPr>
        <w:t>);</w:t>
      </w:r>
    </w:p>
    <w:p w14:paraId="07C5548A" w14:textId="7E7CAC1E" w:rsidR="00D37E54" w:rsidRPr="00D37E54" w:rsidRDefault="009506D5" w:rsidP="00D37E54">
      <w:pPr>
        <w:pStyle w:val="a5"/>
        <w:ind w:firstLine="709"/>
        <w:jc w:val="both"/>
        <w:rPr>
          <w:sz w:val="28"/>
          <w:szCs w:val="28"/>
        </w:rPr>
      </w:pPr>
      <w:r w:rsidRPr="00F95EEF">
        <w:rPr>
          <w:rFonts w:ascii="Times New Roman" w:hAnsi="Times New Roman"/>
          <w:sz w:val="28"/>
          <w:szCs w:val="28"/>
        </w:rPr>
        <w:t>-</w:t>
      </w:r>
      <w:r w:rsidR="00D37E54">
        <w:rPr>
          <w:sz w:val="28"/>
          <w:szCs w:val="28"/>
        </w:rPr>
        <w:t xml:space="preserve"> </w:t>
      </w:r>
      <w:r w:rsidRPr="00F95EEF">
        <w:rPr>
          <w:rFonts w:ascii="Times New Roman" w:hAnsi="Times New Roman"/>
          <w:sz w:val="28"/>
          <w:szCs w:val="28"/>
        </w:rPr>
        <w:t>массовая зарядка с мадам «</w:t>
      </w:r>
      <w:proofErr w:type="spellStart"/>
      <w:r w:rsidRPr="00F95EEF">
        <w:rPr>
          <w:rFonts w:ascii="Times New Roman" w:hAnsi="Times New Roman"/>
          <w:sz w:val="28"/>
          <w:szCs w:val="28"/>
        </w:rPr>
        <w:t>Здоровейкиной</w:t>
      </w:r>
      <w:proofErr w:type="spellEnd"/>
      <w:r w:rsidRPr="00F95EEF">
        <w:rPr>
          <w:rFonts w:ascii="Times New Roman" w:hAnsi="Times New Roman"/>
          <w:sz w:val="28"/>
          <w:szCs w:val="28"/>
        </w:rPr>
        <w:t>»</w:t>
      </w:r>
      <w:r w:rsidR="00D37E54">
        <w:rPr>
          <w:sz w:val="28"/>
          <w:szCs w:val="28"/>
        </w:rPr>
        <w:t xml:space="preserve"> (</w:t>
      </w:r>
      <w:r w:rsidRPr="00F95EEF">
        <w:rPr>
          <w:rFonts w:ascii="Times New Roman" w:hAnsi="Times New Roman"/>
          <w:sz w:val="28"/>
          <w:szCs w:val="28"/>
        </w:rPr>
        <w:t>охват детей от 4-7 лет (42 чел</w:t>
      </w:r>
      <w:r w:rsidRPr="00782BE4">
        <w:rPr>
          <w:rFonts w:ascii="Times New Roman" w:hAnsi="Times New Roman"/>
          <w:sz w:val="28"/>
          <w:szCs w:val="28"/>
        </w:rPr>
        <w:t>.)</w:t>
      </w:r>
      <w:r w:rsidR="00D37E54" w:rsidRPr="00782BE4">
        <w:rPr>
          <w:rFonts w:ascii="Times New Roman" w:hAnsi="Times New Roman"/>
          <w:sz w:val="28"/>
          <w:szCs w:val="28"/>
        </w:rPr>
        <w:t>);</w:t>
      </w:r>
    </w:p>
    <w:p w14:paraId="7529F454" w14:textId="77777777" w:rsidR="00782BE4" w:rsidRDefault="00D37E54" w:rsidP="00782B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37E54">
        <w:rPr>
          <w:sz w:val="28"/>
          <w:szCs w:val="28"/>
        </w:rPr>
        <w:t xml:space="preserve">- </w:t>
      </w:r>
      <w:r w:rsidR="009506D5" w:rsidRPr="00F95EEF">
        <w:rPr>
          <w:rFonts w:ascii="Times New Roman" w:hAnsi="Times New Roman"/>
          <w:sz w:val="28"/>
          <w:szCs w:val="28"/>
        </w:rPr>
        <w:t xml:space="preserve">марафон «Иди, ходи» </w:t>
      </w:r>
      <w:r>
        <w:rPr>
          <w:rFonts w:ascii="Times New Roman" w:hAnsi="Times New Roman"/>
          <w:sz w:val="28"/>
          <w:szCs w:val="28"/>
        </w:rPr>
        <w:t>(</w:t>
      </w:r>
      <w:r w:rsidR="00782BE4">
        <w:rPr>
          <w:rFonts w:ascii="Times New Roman" w:hAnsi="Times New Roman"/>
          <w:sz w:val="28"/>
          <w:szCs w:val="28"/>
        </w:rPr>
        <w:t xml:space="preserve">использовалось </w:t>
      </w:r>
      <w:r w:rsidR="009506D5" w:rsidRPr="00F95EEF">
        <w:rPr>
          <w:rFonts w:ascii="Times New Roman" w:hAnsi="Times New Roman"/>
          <w:sz w:val="28"/>
          <w:szCs w:val="28"/>
        </w:rPr>
        <w:t>приложени</w:t>
      </w:r>
      <w:r w:rsidR="00782BE4">
        <w:rPr>
          <w:rFonts w:ascii="Times New Roman" w:hAnsi="Times New Roman"/>
          <w:sz w:val="28"/>
          <w:szCs w:val="28"/>
        </w:rPr>
        <w:t>е</w:t>
      </w:r>
      <w:r w:rsidR="009506D5" w:rsidRPr="00F95EEF">
        <w:rPr>
          <w:rFonts w:ascii="Times New Roman" w:hAnsi="Times New Roman"/>
          <w:sz w:val="28"/>
          <w:szCs w:val="28"/>
        </w:rPr>
        <w:t xml:space="preserve"> </w:t>
      </w:r>
      <w:r w:rsidR="00782BE4">
        <w:rPr>
          <w:rFonts w:ascii="Times New Roman" w:hAnsi="Times New Roman"/>
          <w:sz w:val="28"/>
          <w:szCs w:val="28"/>
        </w:rPr>
        <w:t>«</w:t>
      </w:r>
      <w:proofErr w:type="spellStart"/>
      <w:r w:rsidR="009506D5" w:rsidRPr="00F95EEF">
        <w:rPr>
          <w:rFonts w:ascii="Times New Roman" w:hAnsi="Times New Roman"/>
          <w:sz w:val="28"/>
          <w:szCs w:val="28"/>
          <w:lang w:val="en-US"/>
        </w:rPr>
        <w:t>StepApp</w:t>
      </w:r>
      <w:proofErr w:type="spellEnd"/>
      <w:r w:rsidR="00782BE4">
        <w:rPr>
          <w:rFonts w:ascii="Times New Roman" w:hAnsi="Times New Roman"/>
          <w:sz w:val="28"/>
          <w:szCs w:val="28"/>
        </w:rPr>
        <w:t xml:space="preserve">», </w:t>
      </w:r>
      <w:r w:rsidR="009506D5" w:rsidRPr="00F95EEF">
        <w:rPr>
          <w:rFonts w:ascii="Times New Roman" w:hAnsi="Times New Roman"/>
          <w:sz w:val="28"/>
          <w:szCs w:val="28"/>
        </w:rPr>
        <w:t>охват более 60 чел.</w:t>
      </w:r>
      <w:r w:rsidR="00782BE4">
        <w:rPr>
          <w:rFonts w:ascii="Times New Roman" w:hAnsi="Times New Roman"/>
          <w:sz w:val="28"/>
          <w:szCs w:val="28"/>
        </w:rPr>
        <w:t>);</w:t>
      </w:r>
    </w:p>
    <w:p w14:paraId="5231E2B5" w14:textId="09ACC2B9" w:rsidR="00782BE4" w:rsidRDefault="00782BE4" w:rsidP="00782B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7E54" w:rsidRPr="00782BE4">
        <w:rPr>
          <w:rFonts w:ascii="Times New Roman" w:hAnsi="Times New Roman"/>
          <w:sz w:val="28"/>
          <w:szCs w:val="28"/>
        </w:rPr>
        <w:t>онлайн</w:t>
      </w:r>
      <w:r w:rsidR="009506D5" w:rsidRPr="00782BE4">
        <w:rPr>
          <w:rFonts w:ascii="Times New Roman" w:hAnsi="Times New Roman"/>
          <w:sz w:val="28"/>
          <w:szCs w:val="28"/>
        </w:rPr>
        <w:t xml:space="preserve"> </w:t>
      </w:r>
      <w:r w:rsidRPr="00782BE4">
        <w:rPr>
          <w:rFonts w:ascii="Times New Roman" w:hAnsi="Times New Roman"/>
          <w:sz w:val="28"/>
          <w:szCs w:val="28"/>
        </w:rPr>
        <w:t>пьедестал</w:t>
      </w:r>
      <w:r w:rsidR="009506D5" w:rsidRPr="00782B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506D5" w:rsidRPr="00782BE4">
        <w:rPr>
          <w:rFonts w:ascii="Times New Roman" w:hAnsi="Times New Roman"/>
          <w:sz w:val="28"/>
          <w:szCs w:val="28"/>
        </w:rPr>
        <w:t>Айхальские</w:t>
      </w:r>
      <w:proofErr w:type="spellEnd"/>
      <w:r w:rsidR="009506D5" w:rsidRPr="00782BE4">
        <w:rPr>
          <w:rFonts w:ascii="Times New Roman" w:hAnsi="Times New Roman"/>
          <w:sz w:val="28"/>
          <w:szCs w:val="28"/>
        </w:rPr>
        <w:t xml:space="preserve"> рекорды – соревнования по ОФП</w:t>
      </w:r>
      <w:r w:rsidR="00F361C4">
        <w:rPr>
          <w:rFonts w:ascii="Times New Roman" w:hAnsi="Times New Roman"/>
          <w:sz w:val="28"/>
          <w:szCs w:val="28"/>
        </w:rPr>
        <w:t xml:space="preserve"> (</w:t>
      </w:r>
      <w:r w:rsidR="009506D5" w:rsidRPr="00782BE4">
        <w:rPr>
          <w:rFonts w:ascii="Times New Roman" w:hAnsi="Times New Roman"/>
          <w:sz w:val="28"/>
          <w:szCs w:val="28"/>
        </w:rPr>
        <w:t>охват 27 чел.</w:t>
      </w:r>
      <w:r w:rsidR="00F361C4">
        <w:rPr>
          <w:rFonts w:ascii="Times New Roman" w:hAnsi="Times New Roman"/>
          <w:sz w:val="28"/>
          <w:szCs w:val="28"/>
        </w:rPr>
        <w:t>);</w:t>
      </w:r>
    </w:p>
    <w:p w14:paraId="5BB2DBBE" w14:textId="29198032" w:rsidR="00F361C4" w:rsidRDefault="00782BE4" w:rsidP="00F36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06D5" w:rsidRPr="00F95EEF">
        <w:rPr>
          <w:rFonts w:ascii="Times New Roman" w:hAnsi="Times New Roman"/>
          <w:sz w:val="28"/>
          <w:szCs w:val="28"/>
        </w:rPr>
        <w:t>Участие в Спартакиаде среди поселений МО «Мирнинский район» (6 место в общем зачете): 1 место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06D5" w:rsidRPr="00F95EEF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>х</w:t>
      </w:r>
      <w:r w:rsidR="009506D5" w:rsidRPr="00F95EEF">
        <w:rPr>
          <w:rFonts w:ascii="Times New Roman" w:hAnsi="Times New Roman"/>
          <w:sz w:val="28"/>
          <w:szCs w:val="28"/>
        </w:rPr>
        <w:t xml:space="preserve"> по волейболу, 2 место в соревнованиях по шашкам, 2 место в соревнованиях по легкой атлетике</w:t>
      </w:r>
      <w:r w:rsidR="00F361C4">
        <w:rPr>
          <w:rFonts w:ascii="Times New Roman" w:hAnsi="Times New Roman"/>
          <w:sz w:val="28"/>
          <w:szCs w:val="28"/>
        </w:rPr>
        <w:t>;</w:t>
      </w:r>
    </w:p>
    <w:p w14:paraId="5EBB2977" w14:textId="77777777" w:rsidR="00F361C4" w:rsidRDefault="009506D5" w:rsidP="00F36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5EEF">
        <w:rPr>
          <w:rFonts w:ascii="Times New Roman" w:hAnsi="Times New Roman"/>
          <w:sz w:val="28"/>
          <w:szCs w:val="28"/>
        </w:rPr>
        <w:t xml:space="preserve">- Организация конференции «Спорт-норма жизни» - участие </w:t>
      </w:r>
      <w:r>
        <w:rPr>
          <w:rFonts w:ascii="Times New Roman" w:hAnsi="Times New Roman"/>
          <w:sz w:val="28"/>
          <w:szCs w:val="28"/>
        </w:rPr>
        <w:t xml:space="preserve">всех желающих </w:t>
      </w:r>
      <w:r w:rsidRPr="00F95EEF">
        <w:rPr>
          <w:rFonts w:ascii="Times New Roman" w:hAnsi="Times New Roman"/>
          <w:sz w:val="28"/>
          <w:szCs w:val="28"/>
        </w:rPr>
        <w:t>(50 чел</w:t>
      </w:r>
      <w:r w:rsidR="00782BE4">
        <w:rPr>
          <w:sz w:val="28"/>
          <w:szCs w:val="28"/>
        </w:rPr>
        <w:t>.</w:t>
      </w:r>
      <w:r w:rsidRPr="00F95EEF">
        <w:rPr>
          <w:rFonts w:ascii="Times New Roman" w:hAnsi="Times New Roman"/>
          <w:sz w:val="28"/>
          <w:szCs w:val="28"/>
        </w:rPr>
        <w:t>)</w:t>
      </w:r>
      <w:r w:rsidR="00F361C4">
        <w:rPr>
          <w:rFonts w:ascii="Times New Roman" w:hAnsi="Times New Roman"/>
          <w:sz w:val="28"/>
          <w:szCs w:val="28"/>
        </w:rPr>
        <w:t>;</w:t>
      </w:r>
    </w:p>
    <w:p w14:paraId="3D3FC89A" w14:textId="760952D2" w:rsidR="00F361C4" w:rsidRDefault="009506D5" w:rsidP="00F36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5EEF">
        <w:rPr>
          <w:rFonts w:ascii="Times New Roman" w:hAnsi="Times New Roman"/>
          <w:sz w:val="28"/>
          <w:szCs w:val="28"/>
        </w:rPr>
        <w:t>-</w:t>
      </w:r>
      <w:r w:rsidR="00F361C4">
        <w:rPr>
          <w:sz w:val="28"/>
          <w:szCs w:val="28"/>
        </w:rPr>
        <w:t xml:space="preserve"> </w:t>
      </w:r>
      <w:r w:rsidRPr="00F95EEF">
        <w:rPr>
          <w:rFonts w:ascii="Times New Roman" w:hAnsi="Times New Roman"/>
          <w:sz w:val="28"/>
          <w:szCs w:val="28"/>
        </w:rPr>
        <w:t xml:space="preserve">Организация и проведение конкурса социальных проектов «Добрые дела </w:t>
      </w:r>
      <w:proofErr w:type="spellStart"/>
      <w:r w:rsidRPr="00F95EEF">
        <w:rPr>
          <w:rFonts w:ascii="Times New Roman" w:hAnsi="Times New Roman"/>
          <w:sz w:val="28"/>
          <w:szCs w:val="28"/>
        </w:rPr>
        <w:t>Айхалу</w:t>
      </w:r>
      <w:proofErr w:type="spellEnd"/>
      <w:r w:rsidRPr="00F95EEF">
        <w:rPr>
          <w:rFonts w:ascii="Times New Roman" w:hAnsi="Times New Roman"/>
          <w:sz w:val="28"/>
          <w:szCs w:val="28"/>
        </w:rPr>
        <w:t>»</w:t>
      </w:r>
      <w:r w:rsidR="00F361C4">
        <w:rPr>
          <w:rFonts w:ascii="Times New Roman" w:hAnsi="Times New Roman"/>
          <w:sz w:val="28"/>
          <w:szCs w:val="28"/>
        </w:rPr>
        <w:t>;</w:t>
      </w:r>
    </w:p>
    <w:p w14:paraId="338872FF" w14:textId="02BF1FE8" w:rsidR="00F361C4" w:rsidRDefault="009506D5" w:rsidP="00F36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5EEF">
        <w:rPr>
          <w:rFonts w:ascii="Times New Roman" w:hAnsi="Times New Roman"/>
          <w:sz w:val="28"/>
          <w:szCs w:val="28"/>
        </w:rPr>
        <w:t xml:space="preserve">- Организация мастер классов по видам спорта </w:t>
      </w:r>
      <w:r w:rsidRPr="00F361C4">
        <w:rPr>
          <w:rFonts w:ascii="Times New Roman" w:hAnsi="Times New Roman"/>
          <w:sz w:val="28"/>
          <w:szCs w:val="28"/>
        </w:rPr>
        <w:t>(</w:t>
      </w:r>
      <w:r w:rsidR="00782BE4" w:rsidRPr="00F361C4">
        <w:rPr>
          <w:rFonts w:ascii="Times New Roman" w:hAnsi="Times New Roman"/>
          <w:sz w:val="28"/>
          <w:szCs w:val="28"/>
        </w:rPr>
        <w:t>кроссфит</w:t>
      </w:r>
      <w:r w:rsidRPr="00F95EEF">
        <w:rPr>
          <w:rFonts w:ascii="Times New Roman" w:hAnsi="Times New Roman"/>
          <w:sz w:val="28"/>
          <w:szCs w:val="28"/>
        </w:rPr>
        <w:t>, хоккей, плавание,</w:t>
      </w:r>
      <w:r w:rsidR="00782BE4">
        <w:rPr>
          <w:sz w:val="28"/>
          <w:szCs w:val="28"/>
        </w:rPr>
        <w:t xml:space="preserve"> </w:t>
      </w:r>
      <w:r w:rsidRPr="00F95EEF">
        <w:rPr>
          <w:rFonts w:ascii="Times New Roman" w:hAnsi="Times New Roman"/>
          <w:sz w:val="28"/>
          <w:szCs w:val="28"/>
        </w:rPr>
        <w:t xml:space="preserve">волейбол, йога) – посещение согласно </w:t>
      </w:r>
      <w:proofErr w:type="spellStart"/>
      <w:r w:rsidRPr="00F95EEF">
        <w:rPr>
          <w:rFonts w:ascii="Times New Roman" w:hAnsi="Times New Roman"/>
          <w:sz w:val="28"/>
          <w:szCs w:val="28"/>
        </w:rPr>
        <w:t>САНПин</w:t>
      </w:r>
      <w:proofErr w:type="spellEnd"/>
      <w:r w:rsidR="00F361C4">
        <w:rPr>
          <w:rFonts w:ascii="Times New Roman" w:hAnsi="Times New Roman"/>
          <w:sz w:val="28"/>
          <w:szCs w:val="28"/>
        </w:rPr>
        <w:t xml:space="preserve"> (</w:t>
      </w:r>
      <w:r w:rsidRPr="00F95EEF">
        <w:rPr>
          <w:rFonts w:ascii="Times New Roman" w:hAnsi="Times New Roman"/>
          <w:sz w:val="28"/>
          <w:szCs w:val="28"/>
        </w:rPr>
        <w:t>охват 60 чел.</w:t>
      </w:r>
      <w:r w:rsidR="00F361C4">
        <w:rPr>
          <w:rFonts w:ascii="Times New Roman" w:hAnsi="Times New Roman"/>
          <w:sz w:val="28"/>
          <w:szCs w:val="28"/>
        </w:rPr>
        <w:t>);</w:t>
      </w:r>
    </w:p>
    <w:p w14:paraId="0D5CFC86" w14:textId="1ACFDE1B" w:rsidR="009506D5" w:rsidRPr="00F361C4" w:rsidRDefault="009506D5" w:rsidP="00F361C4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7A41">
        <w:rPr>
          <w:rFonts w:ascii="Times New Roman" w:hAnsi="Times New Roman"/>
          <w:sz w:val="28"/>
          <w:szCs w:val="28"/>
        </w:rPr>
        <w:t>- Организация проекта «</w:t>
      </w:r>
      <w:proofErr w:type="spellStart"/>
      <w:r w:rsidRPr="00A97A41">
        <w:rPr>
          <w:rFonts w:ascii="Times New Roman" w:hAnsi="Times New Roman"/>
          <w:sz w:val="28"/>
          <w:szCs w:val="28"/>
        </w:rPr>
        <w:t>ПРОспорт</w:t>
      </w:r>
      <w:proofErr w:type="spellEnd"/>
      <w:r w:rsidRPr="00A97A41">
        <w:rPr>
          <w:rFonts w:ascii="Times New Roman" w:hAnsi="Times New Roman"/>
          <w:sz w:val="28"/>
          <w:szCs w:val="28"/>
        </w:rPr>
        <w:t>» (КСК)</w:t>
      </w:r>
    </w:p>
    <w:p w14:paraId="68440A53" w14:textId="77777777" w:rsidR="00F361C4" w:rsidRDefault="00F361C4" w:rsidP="009506D5">
      <w:pPr>
        <w:ind w:firstLine="426"/>
        <w:jc w:val="both"/>
        <w:rPr>
          <w:i/>
          <w:sz w:val="28"/>
          <w:szCs w:val="28"/>
        </w:rPr>
      </w:pPr>
    </w:p>
    <w:p w14:paraId="0BD3436B" w14:textId="77777777" w:rsidR="00F361C4" w:rsidRDefault="00782BE4" w:rsidP="00F361C4">
      <w:pPr>
        <w:ind w:firstLine="851"/>
        <w:jc w:val="both"/>
        <w:rPr>
          <w:i/>
          <w:sz w:val="28"/>
          <w:szCs w:val="28"/>
        </w:rPr>
      </w:pPr>
      <w:r w:rsidRPr="00F95EEF">
        <w:rPr>
          <w:i/>
          <w:sz w:val="28"/>
          <w:szCs w:val="28"/>
        </w:rPr>
        <w:t>Кроме того,</w:t>
      </w:r>
      <w:r w:rsidR="009506D5" w:rsidRPr="00F95EEF">
        <w:rPr>
          <w:i/>
          <w:sz w:val="28"/>
          <w:szCs w:val="28"/>
        </w:rPr>
        <w:t xml:space="preserve"> в рамках участия инициативной группы поселковой команды по баскетболу в Программе поддержки местных инициатив</w:t>
      </w:r>
      <w:r w:rsidR="00F361C4">
        <w:rPr>
          <w:i/>
          <w:sz w:val="28"/>
          <w:szCs w:val="28"/>
        </w:rPr>
        <w:t xml:space="preserve">, </w:t>
      </w:r>
      <w:r w:rsidR="009506D5" w:rsidRPr="00F95EEF">
        <w:rPr>
          <w:i/>
          <w:sz w:val="28"/>
          <w:szCs w:val="28"/>
        </w:rPr>
        <w:t>рассматривается вопрос о строительстве благоустроенной уличной площадки для игры в баскетбол.</w:t>
      </w:r>
    </w:p>
    <w:p w14:paraId="79EDEACA" w14:textId="77777777" w:rsidR="00F361C4" w:rsidRDefault="00F361C4" w:rsidP="00F361C4">
      <w:pPr>
        <w:ind w:firstLine="851"/>
        <w:jc w:val="both"/>
        <w:rPr>
          <w:i/>
          <w:sz w:val="28"/>
          <w:szCs w:val="28"/>
        </w:rPr>
      </w:pPr>
    </w:p>
    <w:p w14:paraId="2380A275" w14:textId="42CE2854" w:rsidR="009506D5" w:rsidRPr="00F361C4" w:rsidRDefault="009506D5" w:rsidP="00F361C4">
      <w:pPr>
        <w:ind w:firstLine="851"/>
        <w:jc w:val="both"/>
        <w:rPr>
          <w:i/>
          <w:sz w:val="28"/>
          <w:szCs w:val="28"/>
        </w:rPr>
      </w:pPr>
      <w:r w:rsidRPr="00782BE4">
        <w:rPr>
          <w:sz w:val="28"/>
          <w:szCs w:val="28"/>
        </w:rPr>
        <w:t xml:space="preserve">Всего из бюджета МО «Поселок Айхал» в 2020 году </w:t>
      </w:r>
      <w:r w:rsidRPr="00F361C4">
        <w:rPr>
          <w:b/>
          <w:bCs/>
          <w:sz w:val="28"/>
          <w:szCs w:val="28"/>
        </w:rPr>
        <w:t xml:space="preserve">на развитие физкультуры и спорта выделено   958 500 </w:t>
      </w:r>
      <w:r w:rsidR="00782BE4" w:rsidRPr="00F361C4">
        <w:rPr>
          <w:b/>
          <w:bCs/>
          <w:sz w:val="28"/>
          <w:szCs w:val="28"/>
        </w:rPr>
        <w:t xml:space="preserve">тыс. </w:t>
      </w:r>
      <w:r w:rsidRPr="00F361C4">
        <w:rPr>
          <w:b/>
          <w:bCs/>
          <w:sz w:val="28"/>
          <w:szCs w:val="28"/>
        </w:rPr>
        <w:t>руб</w:t>
      </w:r>
      <w:r w:rsidR="00782BE4" w:rsidRPr="00F361C4">
        <w:rPr>
          <w:b/>
          <w:bCs/>
          <w:sz w:val="28"/>
          <w:szCs w:val="28"/>
        </w:rPr>
        <w:t>.</w:t>
      </w:r>
    </w:p>
    <w:p w14:paraId="0CCA96BF" w14:textId="77777777" w:rsidR="008875AB" w:rsidRPr="008875AB" w:rsidRDefault="008875AB" w:rsidP="008875AB">
      <w:pPr>
        <w:ind w:firstLine="709"/>
        <w:jc w:val="both"/>
        <w:rPr>
          <w:b/>
          <w:color w:val="FF0000"/>
          <w:sz w:val="28"/>
          <w:szCs w:val="28"/>
        </w:rPr>
      </w:pPr>
    </w:p>
    <w:p w14:paraId="5305E3BE" w14:textId="5B3F24BF" w:rsidR="008875AB" w:rsidRPr="00010A3E" w:rsidRDefault="009506D5" w:rsidP="008875A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010A3E">
        <w:rPr>
          <w:rFonts w:eastAsia="Calibri"/>
          <w:b/>
          <w:color w:val="000000" w:themeColor="text1"/>
          <w:sz w:val="28"/>
          <w:szCs w:val="28"/>
        </w:rPr>
        <w:t>8</w:t>
      </w:r>
      <w:r w:rsidR="008875AB" w:rsidRPr="00010A3E">
        <w:rPr>
          <w:rFonts w:eastAsia="Calibri"/>
          <w:b/>
          <w:color w:val="000000" w:themeColor="text1"/>
          <w:sz w:val="28"/>
          <w:szCs w:val="28"/>
        </w:rPr>
        <w:t>. Потребительский рынок и малое предпринимательство</w:t>
      </w:r>
    </w:p>
    <w:p w14:paraId="23FEDF5E" w14:textId="77777777" w:rsidR="008875AB" w:rsidRPr="008875AB" w:rsidRDefault="008875AB" w:rsidP="008875AB">
      <w:pPr>
        <w:pStyle w:val="2"/>
        <w:spacing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DADCBBF" w14:textId="42422364" w:rsidR="00010A3E" w:rsidRDefault="00010A3E" w:rsidP="00010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реализации программы по поддержке и развитию предпринимательства в поселке Айхал Мирнинском районе Республики Саха (Якутия) является наращивание предпринимательского ресурса и создание, и обеспечение благоприятных условий для развития и повышения конкурентоспособности малого предпринимательства на территории п. Айхал Мирнинского района Республики Саха (Якутия), а также содействие повышению уровня жизни населения.</w:t>
      </w:r>
      <w:r>
        <w:rPr>
          <w:iCs/>
          <w:sz w:val="28"/>
          <w:szCs w:val="28"/>
        </w:rPr>
        <w:t xml:space="preserve"> Сумма финансирования мероприятий программы в 2020 году составила </w:t>
      </w:r>
      <w:bookmarkStart w:id="3" w:name="_Hlk534547623"/>
      <w:bookmarkStart w:id="4" w:name="_Hlk534547699"/>
      <w:r>
        <w:rPr>
          <w:iCs/>
          <w:sz w:val="28"/>
          <w:szCs w:val="28"/>
        </w:rPr>
        <w:t>7 329 748,94 руб</w:t>
      </w:r>
      <w:bookmarkEnd w:id="3"/>
      <w:r>
        <w:rPr>
          <w:iCs/>
          <w:sz w:val="28"/>
          <w:szCs w:val="28"/>
        </w:rPr>
        <w:t xml:space="preserve">., </w:t>
      </w:r>
      <w:bookmarkEnd w:id="4"/>
      <w:r>
        <w:rPr>
          <w:iCs/>
          <w:sz w:val="28"/>
          <w:szCs w:val="28"/>
        </w:rPr>
        <w:t>в том числе: 105 440,00</w:t>
      </w:r>
      <w:r>
        <w:rPr>
          <w:sz w:val="28"/>
          <w:szCs w:val="28"/>
        </w:rPr>
        <w:t xml:space="preserve"> руб. из бюджета МО «Поселок Айхал» </w:t>
      </w:r>
      <w:bookmarkStart w:id="5" w:name="_Hlk534547659"/>
      <w:r>
        <w:rPr>
          <w:sz w:val="28"/>
          <w:szCs w:val="28"/>
        </w:rPr>
        <w:t xml:space="preserve">и получено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муниципальной программы в размере 7224 310,94 руб. из бюджета Республики Саха (Якутия).</w:t>
      </w:r>
    </w:p>
    <w:bookmarkEnd w:id="5"/>
    <w:p w14:paraId="6F6E4D34" w14:textId="77777777" w:rsidR="00010A3E" w:rsidRDefault="00010A3E" w:rsidP="00010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«Поддержка и развитие малого и среднего предпринимательства в поселке Айхал Мирнинского района Республики Саха (Якутия) на 2017-2023 годы» в прошлом году администрацией реализовывались следующие мероприятия:</w:t>
      </w:r>
    </w:p>
    <w:p w14:paraId="7594B687" w14:textId="77777777" w:rsidR="00010A3E" w:rsidRDefault="00010A3E" w:rsidP="00010A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Для создания стимулов для вовлечения незанятого населения в сферу малого бизнеса:</w:t>
      </w:r>
    </w:p>
    <w:p w14:paraId="652B55F2" w14:textId="47090B37" w:rsidR="00010A3E" w:rsidRDefault="00010A3E" w:rsidP="00010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проводились обучающие онлайн семинары и курсы совместно с Центром поддержки предпринимательства, занятости и туризма Мирнинского района, с Центром подготовки кадров АК "АЛРОСА" (ПАО), УФНС по РС (Я), Министерством предпринимательства торговли и туризма Республики Саха (Якутия). Постоянно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14:paraId="4A8D1D53" w14:textId="77777777" w:rsidR="00010A3E" w:rsidRDefault="00010A3E" w:rsidP="00010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проведены 2 заседания Координационного совета по развитию предпринимательства и формированию благоприятного инвестиционного климата в МО «Поселок Айхал», а также совместно с МРИ ФНС № 1 по РС (Я) и ТОУ Роспотребнадзора по РС (Я)  организовывались обучения и обсуждения нововведений в законодательстве, касающиеся деятельности СМСП. </w:t>
      </w:r>
    </w:p>
    <w:p w14:paraId="22AACF06" w14:textId="77777777" w:rsidR="00010A3E" w:rsidRDefault="00010A3E" w:rsidP="00010A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ноябре 2020 года проведен конкурс по отбору субъектов малого и среднего предпринимательства для предоставления финансовых средств.</w:t>
      </w:r>
    </w:p>
    <w:p w14:paraId="0DD4D2CE" w14:textId="6F9B42A9" w:rsidR="00010A3E" w:rsidRDefault="00010A3E" w:rsidP="00010A3E">
      <w:pPr>
        <w:ind w:firstLine="709"/>
        <w:jc w:val="both"/>
        <w:rPr>
          <w:sz w:val="28"/>
          <w:szCs w:val="28"/>
          <w:u w:val="single"/>
        </w:rPr>
      </w:pPr>
      <w:bookmarkStart w:id="6" w:name="_Hlk534547761"/>
      <w:r>
        <w:rPr>
          <w:sz w:val="28"/>
          <w:szCs w:val="28"/>
          <w:u w:val="single"/>
        </w:rPr>
        <w:t>Всего финансовую поддержку получили 8 субъектов малого предпринимательства, занятых в сфере социального предпринимательства на сумму 7 329 748 рублей 94 копейки.</w:t>
      </w:r>
    </w:p>
    <w:p w14:paraId="38A7D019" w14:textId="77777777" w:rsidR="00010A3E" w:rsidRDefault="00010A3E" w:rsidP="00010A3E">
      <w:pPr>
        <w:ind w:firstLine="709"/>
        <w:jc w:val="both"/>
        <w:rPr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219"/>
        <w:gridCol w:w="1843"/>
      </w:tblGrid>
      <w:tr w:rsidR="00010A3E" w14:paraId="0BD3F131" w14:textId="77777777" w:rsidTr="00010A3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72FD1" w14:textId="77777777" w:rsidR="00010A3E" w:rsidRDefault="00010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22B81" w14:textId="77777777" w:rsidR="00010A3E" w:rsidRDefault="00010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СК «Мастер Смайл»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BF81C" w14:textId="77777777" w:rsidR="00010A3E" w:rsidRDefault="00010A3E">
            <w:pPr>
              <w:jc w:val="right"/>
            </w:pPr>
            <w:r>
              <w:t>Стоматологическая клиника «Мастер Смайл»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A3AF0" w14:textId="77777777" w:rsidR="00010A3E" w:rsidRDefault="00010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1 500 000 ,00 </w:t>
            </w:r>
          </w:p>
        </w:tc>
      </w:tr>
      <w:tr w:rsidR="00010A3E" w14:paraId="74828BBF" w14:textId="77777777" w:rsidTr="00010A3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89CC5" w14:textId="77777777" w:rsidR="00010A3E" w:rsidRDefault="00010A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325B4" w14:textId="77777777" w:rsidR="00010A3E" w:rsidRDefault="00010A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Пархоменко Елена Петровна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A590E" w14:textId="77777777" w:rsidR="00010A3E" w:rsidRDefault="00010A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Киноклуб «Клубок»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77939" w14:textId="77777777" w:rsidR="00010A3E" w:rsidRDefault="00010A3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638 224,05</w:t>
            </w:r>
          </w:p>
        </w:tc>
      </w:tr>
      <w:tr w:rsidR="00010A3E" w14:paraId="6283EE80" w14:textId="77777777" w:rsidTr="00010A3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80AF5" w14:textId="77777777" w:rsidR="00010A3E" w:rsidRDefault="00010A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93A7D" w14:textId="77777777" w:rsidR="00010A3E" w:rsidRDefault="00010A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Деревякина Ирина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58CF3" w14:textId="77777777" w:rsidR="00010A3E" w:rsidRDefault="00010A3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EVENT</w:t>
            </w:r>
            <w:r>
              <w:rPr>
                <w:color w:val="000000"/>
              </w:rPr>
              <w:t xml:space="preserve"> агентство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D2151" w14:textId="77777777" w:rsidR="00010A3E" w:rsidRDefault="00010A3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635 927,80</w:t>
            </w:r>
          </w:p>
        </w:tc>
      </w:tr>
      <w:tr w:rsidR="00010A3E" w14:paraId="74D58DA5" w14:textId="77777777" w:rsidTr="00010A3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188AD" w14:textId="77777777" w:rsidR="00010A3E" w:rsidRDefault="00010A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54F6F" w14:textId="77777777" w:rsidR="00010A3E" w:rsidRDefault="00010A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Рыкалин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50F18" w14:textId="77777777" w:rsidR="00010A3E" w:rsidRDefault="00010A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Фитнес клуб «Гагарин»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0E748" w14:textId="77777777" w:rsidR="00010A3E" w:rsidRDefault="00010A3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1 200 469,08</w:t>
            </w:r>
          </w:p>
        </w:tc>
      </w:tr>
      <w:tr w:rsidR="00010A3E" w14:paraId="3535E6C4" w14:textId="77777777" w:rsidTr="00010A3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7E0A3" w14:textId="77777777" w:rsidR="00010A3E" w:rsidRDefault="00010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61A40F" w14:textId="77777777" w:rsidR="00010A3E" w:rsidRDefault="00010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Чекушкина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F9AEF" w14:textId="77777777" w:rsidR="00010A3E" w:rsidRDefault="00010A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Школа английского языка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7813D" w14:textId="77777777" w:rsidR="00010A3E" w:rsidRDefault="00010A3E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886 906,05</w:t>
            </w:r>
          </w:p>
        </w:tc>
      </w:tr>
      <w:tr w:rsidR="00010A3E" w14:paraId="4A4F903F" w14:textId="77777777" w:rsidTr="00010A3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2AC5D" w14:textId="77777777" w:rsidR="00010A3E" w:rsidRDefault="00010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B70B5" w14:textId="77777777" w:rsidR="00010A3E" w:rsidRDefault="00010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ИП Лукьянов Артем Александрович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FB295" w14:textId="77777777" w:rsidR="00010A3E" w:rsidRDefault="00010A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Фитнес клуб «Борода»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2EE5F" w14:textId="77777777" w:rsidR="00010A3E" w:rsidRDefault="00010A3E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1 200 469,08</w:t>
            </w:r>
          </w:p>
        </w:tc>
      </w:tr>
      <w:tr w:rsidR="00010A3E" w14:paraId="08049377" w14:textId="77777777" w:rsidTr="00010A3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DA3A4" w14:textId="77777777" w:rsidR="00010A3E" w:rsidRDefault="00010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BB3DA" w14:textId="77777777" w:rsidR="00010A3E" w:rsidRDefault="00010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Бочарова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Лилианна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F93E8" w14:textId="77777777" w:rsidR="00010A3E" w:rsidRDefault="00010A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9D95D" w14:textId="77777777" w:rsidR="00010A3E" w:rsidRDefault="00010A3E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983 547,31</w:t>
            </w:r>
          </w:p>
        </w:tc>
      </w:tr>
      <w:tr w:rsidR="00010A3E" w14:paraId="717C1586" w14:textId="77777777" w:rsidTr="00010A3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9F088" w14:textId="77777777" w:rsidR="00010A3E" w:rsidRDefault="00010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D6301" w14:textId="77777777" w:rsidR="00010A3E" w:rsidRDefault="00010A3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Ржахова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BEFC9" w14:textId="77777777" w:rsidR="00010A3E" w:rsidRDefault="00010A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английскому языку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AC45E" w14:textId="77777777" w:rsidR="00010A3E" w:rsidRDefault="00010A3E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284 205,57</w:t>
            </w:r>
          </w:p>
        </w:tc>
      </w:tr>
      <w:tr w:rsidR="00010A3E" w14:paraId="5E4C86EC" w14:textId="77777777" w:rsidTr="00010A3E">
        <w:tc>
          <w:tcPr>
            <w:tcW w:w="5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2AB8B" w14:textId="77777777" w:rsidR="00010A3E" w:rsidRDefault="00010A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BC2B2" w14:textId="77777777" w:rsidR="00010A3E" w:rsidRDefault="00010A3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90048" w14:textId="77777777" w:rsidR="00010A3E" w:rsidRDefault="00010A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7 329 748,94</w:t>
            </w:r>
          </w:p>
        </w:tc>
      </w:tr>
    </w:tbl>
    <w:p w14:paraId="38E0F17D" w14:textId="77777777" w:rsidR="00010A3E" w:rsidRDefault="00010A3E" w:rsidP="00010A3E">
      <w:pPr>
        <w:ind w:firstLine="709"/>
        <w:jc w:val="both"/>
        <w:rPr>
          <w:sz w:val="28"/>
          <w:szCs w:val="28"/>
          <w:u w:val="single"/>
        </w:rPr>
      </w:pPr>
    </w:p>
    <w:bookmarkEnd w:id="6"/>
    <w:p w14:paraId="289D1583" w14:textId="77777777" w:rsidR="00010A3E" w:rsidRDefault="00010A3E" w:rsidP="00010A3E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Имущественная поддержка субъектов малого и среднего предпринимательства.</w:t>
      </w:r>
    </w:p>
    <w:p w14:paraId="2D4F18E9" w14:textId="77777777" w:rsidR="00010A3E" w:rsidRDefault="00010A3E" w:rsidP="00010A3E">
      <w:pPr>
        <w:ind w:firstLine="709"/>
        <w:jc w:val="both"/>
        <w:rPr>
          <w:i/>
          <w:sz w:val="28"/>
          <w:szCs w:val="28"/>
        </w:rPr>
      </w:pPr>
    </w:p>
    <w:p w14:paraId="4E7B5FB6" w14:textId="77777777" w:rsidR="00010A3E" w:rsidRDefault="00010A3E" w:rsidP="00010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«Поселок Айхал»,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14:paraId="6E13A461" w14:textId="77777777" w:rsidR="00010A3E" w:rsidRDefault="00010A3E" w:rsidP="00010A3E">
      <w:pPr>
        <w:pStyle w:val="2"/>
        <w:jc w:val="center"/>
        <w:rPr>
          <w:i/>
          <w:color w:val="auto"/>
          <w:sz w:val="28"/>
          <w:szCs w:val="28"/>
        </w:rPr>
      </w:pPr>
      <w:bookmarkStart w:id="7" w:name="_Toc474406064"/>
      <w:r>
        <w:rPr>
          <w:i/>
          <w:color w:val="auto"/>
          <w:sz w:val="28"/>
          <w:szCs w:val="28"/>
        </w:rPr>
        <w:t>Потребительский рынок</w:t>
      </w:r>
      <w:bookmarkEnd w:id="7"/>
    </w:p>
    <w:p w14:paraId="02960039" w14:textId="77777777" w:rsidR="00010A3E" w:rsidRDefault="00010A3E" w:rsidP="00010A3E"/>
    <w:p w14:paraId="4F933C3C" w14:textId="4674E853" w:rsidR="00010A3E" w:rsidRDefault="00010A3E" w:rsidP="00010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потребительского рынка в 2020 году наметилась тенденция к укрупнению торговых объектов. Количество мелких торговых объектов уменьшается, в связи с объединением нескольких торговых объектов в один большой (на торговых рядах п. Айхал), а также открытием и началом строительства новых современных торговых комплексов, которые отвечают запросам покупателей. </w:t>
      </w:r>
    </w:p>
    <w:p w14:paraId="5E7AA61C" w14:textId="77777777" w:rsidR="00010A3E" w:rsidRDefault="00010A3E" w:rsidP="00010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 г. в п. Айхал</w:t>
      </w:r>
      <w:r>
        <w:t xml:space="preserve"> </w:t>
      </w:r>
      <w:r>
        <w:rPr>
          <w:sz w:val="28"/>
          <w:szCs w:val="28"/>
        </w:rPr>
        <w:t xml:space="preserve">функционируют 141 торговых объекта (67 – продовольственные, 74 – промышленные), из них 33 расположены на территории Торговых рядов ул. Спортивная. Всего на Торговых рядах имеется 63 торговых мест (магазинов-павильонов - 33, из них 14 продовольственных, 19 промышленных; места резерва - 10 торговых объектов и 20шт.  5-и тонных контейнеров); 27 торговых мест в </w:t>
      </w:r>
      <w:proofErr w:type="spellStart"/>
      <w:r>
        <w:rPr>
          <w:sz w:val="28"/>
          <w:szCs w:val="28"/>
        </w:rPr>
        <w:t>ТОКе</w:t>
      </w:r>
      <w:proofErr w:type="spellEnd"/>
      <w:r>
        <w:rPr>
          <w:sz w:val="28"/>
          <w:szCs w:val="28"/>
        </w:rPr>
        <w:t xml:space="preserve"> «Антей» и 30 ТЦ «Торговый центр». Обеспеченность торговыми площадями в поселке высокая.</w:t>
      </w:r>
    </w:p>
    <w:p w14:paraId="224368A0" w14:textId="77777777" w:rsidR="00010A3E" w:rsidRDefault="00010A3E" w:rsidP="0001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50 жителей </w:t>
      </w:r>
      <w:proofErr w:type="spellStart"/>
      <w:r>
        <w:rPr>
          <w:sz w:val="28"/>
          <w:szCs w:val="28"/>
        </w:rPr>
        <w:t>Айхала</w:t>
      </w:r>
      <w:proofErr w:type="spellEnd"/>
      <w:r>
        <w:rPr>
          <w:sz w:val="28"/>
          <w:szCs w:val="28"/>
        </w:rPr>
        <w:t xml:space="preserve"> – 1 СМСП (субъект малого и среднего предпринимательства).</w:t>
      </w:r>
    </w:p>
    <w:p w14:paraId="0F117D8C" w14:textId="77777777" w:rsidR="00010A3E" w:rsidRDefault="00010A3E" w:rsidP="00010A3E">
      <w:pPr>
        <w:rPr>
          <w:sz w:val="28"/>
          <w:szCs w:val="28"/>
        </w:rPr>
      </w:pPr>
      <w:r>
        <w:rPr>
          <w:sz w:val="28"/>
          <w:szCs w:val="28"/>
        </w:rPr>
        <w:t xml:space="preserve">141 торговых объекта (67 – продовольственные, 74 – промышленные). </w:t>
      </w:r>
    </w:p>
    <w:p w14:paraId="2D0A18E9" w14:textId="77777777" w:rsidR="00010A3E" w:rsidRDefault="00010A3E" w:rsidP="00010A3E">
      <w:pPr>
        <w:rPr>
          <w:sz w:val="28"/>
          <w:szCs w:val="28"/>
        </w:rPr>
      </w:pPr>
      <w:r>
        <w:rPr>
          <w:sz w:val="28"/>
          <w:szCs w:val="28"/>
        </w:rPr>
        <w:t xml:space="preserve">На 209 жителей </w:t>
      </w:r>
      <w:proofErr w:type="spellStart"/>
      <w:r>
        <w:rPr>
          <w:sz w:val="28"/>
          <w:szCs w:val="28"/>
        </w:rPr>
        <w:t>Айхала</w:t>
      </w:r>
      <w:proofErr w:type="spellEnd"/>
      <w:r>
        <w:rPr>
          <w:sz w:val="28"/>
          <w:szCs w:val="28"/>
        </w:rPr>
        <w:t xml:space="preserve"> – 1 продовольственный торговый объект.</w:t>
      </w:r>
    </w:p>
    <w:p w14:paraId="776A6D32" w14:textId="77777777" w:rsidR="00010A3E" w:rsidRDefault="00010A3E" w:rsidP="00010A3E">
      <w:pPr>
        <w:rPr>
          <w:sz w:val="28"/>
          <w:szCs w:val="28"/>
        </w:rPr>
      </w:pPr>
      <w:r>
        <w:rPr>
          <w:sz w:val="28"/>
          <w:szCs w:val="28"/>
        </w:rPr>
        <w:t xml:space="preserve">На 177 жителей </w:t>
      </w:r>
      <w:proofErr w:type="spellStart"/>
      <w:r>
        <w:rPr>
          <w:sz w:val="28"/>
          <w:szCs w:val="28"/>
        </w:rPr>
        <w:t>Айхала</w:t>
      </w:r>
      <w:proofErr w:type="spellEnd"/>
      <w:r>
        <w:rPr>
          <w:sz w:val="28"/>
          <w:szCs w:val="28"/>
        </w:rPr>
        <w:t xml:space="preserve"> – 1 промышленный торговый объект.</w:t>
      </w:r>
    </w:p>
    <w:p w14:paraId="48EC0D1A" w14:textId="77777777" w:rsidR="00010A3E" w:rsidRDefault="00010A3E" w:rsidP="00010A3E">
      <w:pPr>
        <w:rPr>
          <w:sz w:val="28"/>
          <w:szCs w:val="28"/>
        </w:rPr>
      </w:pPr>
    </w:p>
    <w:p w14:paraId="22BF74B1" w14:textId="77777777" w:rsidR="00010A3E" w:rsidRDefault="00010A3E" w:rsidP="00010A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Нормативы обеспеченности торговыми площадями</w:t>
      </w:r>
    </w:p>
    <w:p w14:paraId="25EC6067" w14:textId="77777777" w:rsidR="00010A3E" w:rsidRDefault="00010A3E" w:rsidP="00010A3E">
      <w:pPr>
        <w:jc w:val="center"/>
        <w:rPr>
          <w:i/>
          <w:sz w:val="28"/>
          <w:szCs w:val="28"/>
        </w:rPr>
      </w:pPr>
    </w:p>
    <w:p w14:paraId="783B086F" w14:textId="77777777" w:rsidR="00010A3E" w:rsidRDefault="00010A3E" w:rsidP="00010A3E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(Постановление Правительства РС (Я) от 26.12.2016 гг. № 416 «Об утверждении нормативов минимальной обеспеченности населения площадью торговых объектов в Республике Саха (Якутия))</w:t>
      </w:r>
    </w:p>
    <w:tbl>
      <w:tblPr>
        <w:tblStyle w:val="a4"/>
        <w:tblW w:w="9245" w:type="dxa"/>
        <w:tblLook w:val="04A0" w:firstRow="1" w:lastRow="0" w:firstColumn="1" w:lastColumn="0" w:noHBand="0" w:noVBand="1"/>
      </w:tblPr>
      <w:tblGrid>
        <w:gridCol w:w="508"/>
        <w:gridCol w:w="1489"/>
        <w:gridCol w:w="1639"/>
        <w:gridCol w:w="1333"/>
        <w:gridCol w:w="1605"/>
        <w:gridCol w:w="1605"/>
        <w:gridCol w:w="1588"/>
      </w:tblGrid>
      <w:tr w:rsidR="00010A3E" w14:paraId="0B2C86B9" w14:textId="77777777" w:rsidTr="00010A3E">
        <w:trPr>
          <w:trHeight w:val="197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F934C" w14:textId="77777777" w:rsidR="00010A3E" w:rsidRDefault="00010A3E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27F95" w14:textId="54F890E7" w:rsidR="00010A3E" w:rsidRDefault="00010A3E">
            <w:pPr>
              <w:spacing w:after="150"/>
              <w:jc w:val="center"/>
            </w:pPr>
            <w:r>
              <w:t>Наименование</w:t>
            </w:r>
            <w:r>
              <w:br/>
              <w:t>групп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A0FF6" w14:textId="28E460AA" w:rsidR="00010A3E" w:rsidRDefault="00010A3E" w:rsidP="00010A3E">
            <w:pPr>
              <w:spacing w:after="150"/>
              <w:jc w:val="center"/>
            </w:pPr>
            <w:r>
              <w:t xml:space="preserve">Фактическая обеспеченность, </w:t>
            </w:r>
          </w:p>
          <w:p w14:paraId="0C532617" w14:textId="77777777" w:rsidR="00010A3E" w:rsidRDefault="00010A3E">
            <w:pPr>
              <w:spacing w:after="150"/>
              <w:jc w:val="center"/>
            </w:pPr>
            <w:r>
              <w:t>м. кв.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8EC09" w14:textId="20B05CC9" w:rsidR="00010A3E" w:rsidRDefault="00010A3E">
            <w:pPr>
              <w:spacing w:after="150"/>
              <w:jc w:val="center"/>
            </w:pPr>
            <w:r>
              <w:t>Численность</w:t>
            </w:r>
            <w:r>
              <w:br/>
              <w:t>населения</w:t>
            </w:r>
            <w:r>
              <w:br/>
              <w:t>города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41180" w14:textId="570B0FEE" w:rsidR="00010A3E" w:rsidRDefault="00010A3E">
            <w:pPr>
              <w:spacing w:after="150"/>
              <w:jc w:val="center"/>
            </w:pPr>
            <w:r>
              <w:t>Норматив </w:t>
            </w:r>
            <w:r>
              <w:br/>
              <w:t>обеспеченности по Мирнинскому району</w:t>
            </w:r>
          </w:p>
          <w:p w14:paraId="1D103BA3" w14:textId="77777777" w:rsidR="00010A3E" w:rsidRDefault="00010A3E">
            <w:pPr>
              <w:spacing w:after="15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 на 1000 чел.)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C916B" w14:textId="64008066" w:rsidR="00010A3E" w:rsidRDefault="00010A3E">
            <w:pPr>
              <w:spacing w:after="150"/>
              <w:jc w:val="center"/>
            </w:pPr>
            <w:r>
              <w:t>Норматив </w:t>
            </w:r>
            <w:r>
              <w:br/>
              <w:t>обеспеченности по РС (Я) (</w:t>
            </w:r>
            <w:proofErr w:type="spellStart"/>
            <w:r>
              <w:t>кв.м</w:t>
            </w:r>
            <w:proofErr w:type="spellEnd"/>
            <w:r>
              <w:t>. на 1000 чел.)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367FF" w14:textId="611D6B54" w:rsidR="00010A3E" w:rsidRDefault="00010A3E">
            <w:pPr>
              <w:spacing w:after="150"/>
              <w:jc w:val="center"/>
            </w:pPr>
            <w:r>
              <w:t>Фактическая обеспеченность</w:t>
            </w:r>
          </w:p>
          <w:p w14:paraId="30E98F55" w14:textId="77777777" w:rsidR="00010A3E" w:rsidRDefault="00010A3E">
            <w:pPr>
              <w:spacing w:after="15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 на 1000 чел.)</w:t>
            </w:r>
          </w:p>
        </w:tc>
      </w:tr>
      <w:tr w:rsidR="00010A3E" w14:paraId="554A5331" w14:textId="77777777" w:rsidTr="00010A3E">
        <w:trPr>
          <w:trHeight w:val="37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92EB0" w14:textId="77777777" w:rsidR="00010A3E" w:rsidRDefault="00010A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0FAB8" w14:textId="77777777" w:rsidR="00010A3E" w:rsidRDefault="00010A3E">
            <w:pPr>
              <w:spacing w:after="150"/>
            </w:pPr>
            <w:r>
              <w:t>Продтовары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F2415" w14:textId="77777777" w:rsidR="00010A3E" w:rsidRDefault="00010A3E">
            <w:r>
              <w:t>2246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81F27" w14:textId="77777777" w:rsidR="00010A3E" w:rsidRDefault="00010A3E">
            <w:r>
              <w:t>14021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0202A" w14:textId="77777777" w:rsidR="00010A3E" w:rsidRDefault="00010A3E">
            <w:r>
              <w:t>130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ED4FB" w14:textId="77777777" w:rsidR="00010A3E" w:rsidRDefault="00010A3E">
            <w:r>
              <w:t>120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D866A" w14:textId="77777777" w:rsidR="00010A3E" w:rsidRDefault="00010A3E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010A3E" w14:paraId="3D705771" w14:textId="77777777" w:rsidTr="00010A3E">
        <w:trPr>
          <w:trHeight w:val="37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671F8" w14:textId="77777777" w:rsidR="00010A3E" w:rsidRDefault="00010A3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EF18A" w14:textId="77777777" w:rsidR="00010A3E" w:rsidRDefault="00010A3E">
            <w:pPr>
              <w:spacing w:after="150"/>
            </w:pPr>
            <w:r>
              <w:t>Промтовары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508AE" w14:textId="77777777" w:rsidR="00010A3E" w:rsidRDefault="00010A3E">
            <w:r>
              <w:t>3728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AFB58" w14:textId="77777777" w:rsidR="00010A3E" w:rsidRDefault="00010A3E">
            <w:r>
              <w:t>14021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90375" w14:textId="77777777" w:rsidR="00010A3E" w:rsidRDefault="00010A3E">
            <w:r>
              <w:t>272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68AF5" w14:textId="77777777" w:rsidR="00010A3E" w:rsidRDefault="00010A3E">
            <w:r>
              <w:t>251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D8F53" w14:textId="77777777" w:rsidR="00010A3E" w:rsidRDefault="00010A3E">
            <w:pPr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010A3E" w14:paraId="5D6B765F" w14:textId="77777777" w:rsidTr="00010A3E">
        <w:trPr>
          <w:trHeight w:val="37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7604C" w14:textId="77777777" w:rsidR="00010A3E" w:rsidRDefault="00010A3E">
            <w:pPr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5F9B4" w14:textId="77777777" w:rsidR="00010A3E" w:rsidRDefault="00010A3E">
            <w:pPr>
              <w:spacing w:after="150"/>
            </w:pPr>
            <w:r>
              <w:t>итого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97423" w14:textId="77777777" w:rsidR="00010A3E" w:rsidRDefault="00010A3E">
            <w:r>
              <w:t>5974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94566" w14:textId="77777777" w:rsidR="00010A3E" w:rsidRDefault="00010A3E">
            <w:r>
              <w:t>14021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81612" w14:textId="77777777" w:rsidR="00010A3E" w:rsidRDefault="00010A3E">
            <w:r>
              <w:t>402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39D56" w14:textId="77777777" w:rsidR="00010A3E" w:rsidRDefault="00010A3E">
            <w:r>
              <w:t>371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7BC31" w14:textId="77777777" w:rsidR="00010A3E" w:rsidRDefault="00010A3E">
            <w:pPr>
              <w:rPr>
                <w:b/>
              </w:rPr>
            </w:pPr>
            <w:r>
              <w:rPr>
                <w:b/>
              </w:rPr>
              <w:t>426</w:t>
            </w:r>
          </w:p>
        </w:tc>
      </w:tr>
    </w:tbl>
    <w:p w14:paraId="7EA8FACB" w14:textId="77777777" w:rsidR="00010A3E" w:rsidRDefault="00010A3E" w:rsidP="00010A3E">
      <w:pPr>
        <w:rPr>
          <w:b/>
          <w:sz w:val="28"/>
          <w:szCs w:val="28"/>
        </w:rPr>
      </w:pPr>
    </w:p>
    <w:p w14:paraId="33AA273F" w14:textId="77777777" w:rsidR="00010A3E" w:rsidRDefault="00010A3E" w:rsidP="00010A3E">
      <w:pPr>
        <w:rPr>
          <w:sz w:val="28"/>
          <w:szCs w:val="28"/>
        </w:rPr>
      </w:pPr>
      <w:r>
        <w:rPr>
          <w:sz w:val="28"/>
          <w:szCs w:val="28"/>
        </w:rPr>
        <w:t>18 объектов бытового обслуживания</w:t>
      </w:r>
    </w:p>
    <w:p w14:paraId="21B06C23" w14:textId="77777777" w:rsidR="00010A3E" w:rsidRDefault="00010A3E" w:rsidP="0001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780 жителей </w:t>
      </w:r>
      <w:proofErr w:type="spellStart"/>
      <w:r>
        <w:rPr>
          <w:b/>
          <w:sz w:val="28"/>
          <w:szCs w:val="28"/>
        </w:rPr>
        <w:t>Айхала</w:t>
      </w:r>
      <w:proofErr w:type="spellEnd"/>
      <w:r>
        <w:rPr>
          <w:b/>
          <w:sz w:val="28"/>
          <w:szCs w:val="28"/>
        </w:rPr>
        <w:t xml:space="preserve"> – 1 объект бытового обслуживания</w:t>
      </w:r>
    </w:p>
    <w:p w14:paraId="083142CD" w14:textId="77777777" w:rsidR="00010A3E" w:rsidRDefault="00010A3E" w:rsidP="00010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Десять объектов торговли реализуют аптечную продукцию.</w:t>
      </w:r>
    </w:p>
    <w:p w14:paraId="64DC5BE8" w14:textId="77777777" w:rsidR="00010A3E" w:rsidRDefault="00010A3E" w:rsidP="00010A3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роизводство непродовольственных потребительских товаров представлено полиграфической продукцией (ООО «</w:t>
      </w:r>
      <w:proofErr w:type="spellStart"/>
      <w:r>
        <w:rPr>
          <w:bCs/>
          <w:sz w:val="28"/>
          <w:szCs w:val="28"/>
        </w:rPr>
        <w:t>ТехСтройСервис</w:t>
      </w:r>
      <w:proofErr w:type="spellEnd"/>
      <w:r>
        <w:rPr>
          <w:bCs/>
          <w:sz w:val="28"/>
          <w:szCs w:val="28"/>
        </w:rPr>
        <w:t>», ООО «Эталон»), сувенирной продукцией (ООО «</w:t>
      </w:r>
      <w:proofErr w:type="spellStart"/>
      <w:r>
        <w:rPr>
          <w:bCs/>
          <w:sz w:val="28"/>
          <w:szCs w:val="28"/>
        </w:rPr>
        <w:t>ТехСтройСервис</w:t>
      </w:r>
      <w:proofErr w:type="spellEnd"/>
      <w:r>
        <w:rPr>
          <w:bCs/>
          <w:sz w:val="28"/>
          <w:szCs w:val="28"/>
        </w:rPr>
        <w:t xml:space="preserve">»). Другое производство непродовольственных потребительских товаров отсутствует. </w:t>
      </w:r>
    </w:p>
    <w:p w14:paraId="74BEBE47" w14:textId="77777777" w:rsidR="00010A3E" w:rsidRDefault="00010A3E" w:rsidP="00010A3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Бытовое обслуживание: салонов красоты – 3, студий красоты – 1, парикмахерских – 9, мастерских по ремонту обуви – 2, мастерских по изготовлению ключей – 2; мастерских по ремонту и пошиву одежды - 3, т</w:t>
      </w:r>
      <w:r>
        <w:rPr>
          <w:sz w:val="28"/>
          <w:szCs w:val="28"/>
        </w:rPr>
        <w:t>ехническое обслуживание транспортных средств - 2, монтаж и обслуживание сантехники, установка пожарной сигнализации – 2 и др.</w:t>
      </w:r>
    </w:p>
    <w:p w14:paraId="54969251" w14:textId="77777777" w:rsidR="00010A3E" w:rsidRDefault="00010A3E" w:rsidP="00010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в связи с введением на территории РС (Я) организационно-правовой формы «самозанятые», а так же совместной направленной работы  по искоренению незаконной предпринимательской деятельности с органами полиции и МРИ ФНС по РС(Я) № 1 произошло увеличение СМСП и «самозанятых», предлагающих услуги в сфере бытового обслуживания и торговли. В данном направлении ведется разъяснительная работа среди жителей поселка о последствиях незаконной предпринимательской деятельности,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о последствиях потребления таких услуг.</w:t>
      </w:r>
    </w:p>
    <w:p w14:paraId="2F781640" w14:textId="77777777" w:rsidR="00010A3E" w:rsidRDefault="00010A3E" w:rsidP="00010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насыщения потребительского рынка п. Айхал проводится организация сезонной мелкорозничной торговли.</w:t>
      </w:r>
    </w:p>
    <w:p w14:paraId="2CFA7383" w14:textId="77777777" w:rsidR="00010A3E" w:rsidRDefault="00010A3E" w:rsidP="00010A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В сфере общественного питания функционирует 2 объектов. Из них:</w:t>
      </w:r>
    </w:p>
    <w:p w14:paraId="1F2E2F66" w14:textId="77777777" w:rsidR="00010A3E" w:rsidRDefault="00010A3E" w:rsidP="00010A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кафе, 2 кондитерских, 2 школьных столовых, 5 рабочих столовых, 4 буфета. </w:t>
      </w:r>
    </w:p>
    <w:p w14:paraId="49DD287B" w14:textId="11AB9933" w:rsidR="00010A3E" w:rsidRDefault="00010A3E" w:rsidP="00010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Айхал» осуществляется целенаправленная политика в сфере защиты прав потребителей в виде проведения разъяснительной работы среди СМСП, а также консультирования населения для обращения в надзорные органы в связи с нарушением их прав. </w:t>
      </w:r>
    </w:p>
    <w:p w14:paraId="47A1AA72" w14:textId="77777777" w:rsidR="008875AB" w:rsidRPr="00010A3E" w:rsidRDefault="008875AB" w:rsidP="008875AB">
      <w:pPr>
        <w:pStyle w:val="a9"/>
        <w:tabs>
          <w:tab w:val="num" w:pos="0"/>
        </w:tabs>
        <w:ind w:left="0"/>
        <w:jc w:val="both"/>
        <w:rPr>
          <w:color w:val="000000" w:themeColor="text1"/>
          <w:sz w:val="28"/>
          <w:szCs w:val="28"/>
        </w:rPr>
      </w:pPr>
    </w:p>
    <w:p w14:paraId="2014B560" w14:textId="3B1FC021" w:rsidR="008875AB" w:rsidRPr="00010A3E" w:rsidRDefault="00010A3E" w:rsidP="008875AB">
      <w:pPr>
        <w:pStyle w:val="a9"/>
        <w:tabs>
          <w:tab w:val="num" w:pos="0"/>
        </w:tabs>
        <w:jc w:val="center"/>
        <w:rPr>
          <w:color w:val="000000" w:themeColor="text1"/>
          <w:sz w:val="28"/>
          <w:szCs w:val="28"/>
        </w:rPr>
      </w:pPr>
      <w:r w:rsidRPr="00010A3E">
        <w:rPr>
          <w:b/>
          <w:color w:val="000000" w:themeColor="text1"/>
          <w:sz w:val="28"/>
          <w:szCs w:val="28"/>
        </w:rPr>
        <w:t>9</w:t>
      </w:r>
      <w:r w:rsidR="008875AB" w:rsidRPr="00010A3E">
        <w:rPr>
          <w:b/>
          <w:color w:val="000000" w:themeColor="text1"/>
          <w:sz w:val="28"/>
          <w:szCs w:val="28"/>
        </w:rPr>
        <w:t>. Управление муниципальным имуществом</w:t>
      </w:r>
    </w:p>
    <w:p w14:paraId="6A0E358D" w14:textId="77777777" w:rsidR="00541457" w:rsidRDefault="00541457" w:rsidP="00541457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14:paraId="27010BF7" w14:textId="3E294B59" w:rsidR="00541457" w:rsidRPr="00546CEE" w:rsidRDefault="00541457" w:rsidP="00541457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546CEE">
        <w:rPr>
          <w:color w:val="262626" w:themeColor="text1" w:themeTint="D9"/>
          <w:sz w:val="28"/>
          <w:szCs w:val="28"/>
        </w:rPr>
        <w:t xml:space="preserve">За 2020 год заключен </w:t>
      </w:r>
      <w:r w:rsidRPr="00541457">
        <w:rPr>
          <w:b/>
          <w:bCs/>
          <w:color w:val="262626" w:themeColor="text1" w:themeTint="D9"/>
          <w:sz w:val="28"/>
          <w:szCs w:val="28"/>
        </w:rPr>
        <w:t>24</w:t>
      </w:r>
      <w:r w:rsidRPr="00546CEE">
        <w:rPr>
          <w:color w:val="262626" w:themeColor="text1" w:themeTint="D9"/>
          <w:sz w:val="28"/>
          <w:szCs w:val="28"/>
        </w:rPr>
        <w:t xml:space="preserve"> </w:t>
      </w:r>
      <w:r w:rsidRPr="00541457">
        <w:rPr>
          <w:b/>
          <w:bCs/>
          <w:color w:val="262626" w:themeColor="text1" w:themeTint="D9"/>
          <w:sz w:val="28"/>
          <w:szCs w:val="28"/>
        </w:rPr>
        <w:t>договора аренды муниципального имущества,</w:t>
      </w:r>
      <w:r w:rsidRPr="00546CEE">
        <w:rPr>
          <w:color w:val="262626" w:themeColor="text1" w:themeTint="D9"/>
          <w:sz w:val="28"/>
          <w:szCs w:val="28"/>
        </w:rPr>
        <w:t xml:space="preserve"> находящегося в собственности МО «Поселок Айхал», в том числе </w:t>
      </w:r>
      <w:r w:rsidRPr="00541457">
        <w:rPr>
          <w:b/>
          <w:bCs/>
          <w:color w:val="262626" w:themeColor="text1" w:themeTint="D9"/>
          <w:sz w:val="28"/>
          <w:szCs w:val="28"/>
        </w:rPr>
        <w:t>договоров безвозмездного пользования</w:t>
      </w:r>
      <w:r w:rsidRPr="00546CEE">
        <w:rPr>
          <w:color w:val="262626" w:themeColor="text1" w:themeTint="D9"/>
          <w:sz w:val="28"/>
          <w:szCs w:val="28"/>
        </w:rPr>
        <w:t xml:space="preserve"> оформлено на </w:t>
      </w:r>
      <w:r w:rsidRPr="00541457">
        <w:rPr>
          <w:b/>
          <w:bCs/>
          <w:color w:val="262626" w:themeColor="text1" w:themeTint="D9"/>
          <w:sz w:val="28"/>
          <w:szCs w:val="28"/>
        </w:rPr>
        <w:t>11 объектов.</w:t>
      </w:r>
    </w:p>
    <w:p w14:paraId="6E34C59A" w14:textId="77777777" w:rsidR="00541457" w:rsidRDefault="00541457" w:rsidP="00541457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726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846"/>
        <w:gridCol w:w="747"/>
        <w:gridCol w:w="858"/>
        <w:gridCol w:w="858"/>
        <w:gridCol w:w="826"/>
      </w:tblGrid>
      <w:tr w:rsidR="00541457" w14:paraId="4A1A4523" w14:textId="77777777" w:rsidTr="00541457">
        <w:trPr>
          <w:trHeight w:val="106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659" w14:textId="77777777" w:rsidR="00541457" w:rsidRDefault="00541457" w:rsidP="004D0A6E">
            <w:pPr>
              <w:spacing w:line="256" w:lineRule="auto"/>
              <w:ind w:left="-99" w:firstLine="7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  <w:p w14:paraId="47CDBE0E" w14:textId="77777777" w:rsidR="00541457" w:rsidRDefault="00541457" w:rsidP="004D0A6E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451" w14:textId="77777777" w:rsidR="00541457" w:rsidRDefault="00541457" w:rsidP="004D0A6E">
            <w:pPr>
              <w:spacing w:line="256" w:lineRule="auto"/>
              <w:ind w:left="36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310F5A1D" w14:textId="77777777" w:rsidR="00541457" w:rsidRDefault="00541457" w:rsidP="004D0A6E">
            <w:pPr>
              <w:spacing w:line="256" w:lineRule="auto"/>
              <w:ind w:left="36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3500D756" w14:textId="77777777" w:rsidR="00541457" w:rsidRDefault="00541457" w:rsidP="004D0A6E">
            <w:pPr>
              <w:spacing w:line="256" w:lineRule="auto"/>
              <w:ind w:left="36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Договоры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F0C" w14:textId="77777777" w:rsidR="00541457" w:rsidRDefault="00541457" w:rsidP="004D0A6E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6BE6C345" w14:textId="77777777" w:rsidR="00541457" w:rsidRDefault="00541457" w:rsidP="004D0A6E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Ед.</w:t>
            </w:r>
          </w:p>
          <w:p w14:paraId="0EDE2E46" w14:textId="77777777" w:rsidR="00541457" w:rsidRDefault="00541457" w:rsidP="004D0A6E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изм.</w:t>
            </w:r>
          </w:p>
          <w:p w14:paraId="7CA1DECF" w14:textId="77777777" w:rsidR="00541457" w:rsidRDefault="00541457" w:rsidP="004D0A6E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1EB" w14:textId="77777777" w:rsidR="00541457" w:rsidRDefault="00541457" w:rsidP="004D0A6E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01CF74FE" w14:textId="77777777" w:rsidR="00541457" w:rsidRDefault="00541457" w:rsidP="004D0A6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7FA" w14:textId="77777777" w:rsidR="00541457" w:rsidRDefault="00541457" w:rsidP="004D0A6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261B220A" w14:textId="77777777" w:rsidR="00541457" w:rsidRDefault="00541457" w:rsidP="004D0A6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74C" w14:textId="77777777" w:rsidR="00541457" w:rsidRDefault="00541457" w:rsidP="004D0A6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5DBA2B41" w14:textId="77777777" w:rsidR="00541457" w:rsidRDefault="00541457" w:rsidP="004D0A6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2020</w:t>
            </w:r>
          </w:p>
        </w:tc>
      </w:tr>
      <w:tr w:rsidR="00541457" w14:paraId="5185AD38" w14:textId="77777777" w:rsidTr="00541457">
        <w:trPr>
          <w:trHeight w:val="4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3876" w14:textId="77777777" w:rsidR="00541457" w:rsidRDefault="00541457" w:rsidP="004D0A6E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0486" w14:textId="77777777" w:rsidR="00541457" w:rsidRDefault="00541457" w:rsidP="004D0A6E">
            <w:pPr>
              <w:spacing w:line="256" w:lineRule="auto"/>
              <w:ind w:left="36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Аренда объектов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53AF" w14:textId="77777777" w:rsidR="00541457" w:rsidRDefault="00541457" w:rsidP="004D0A6E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399" w14:textId="77777777" w:rsidR="00541457" w:rsidRDefault="00541457" w:rsidP="004D0A6E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1F4" w14:textId="77777777" w:rsidR="00541457" w:rsidRDefault="00541457" w:rsidP="004D0A6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080D" w14:textId="77777777" w:rsidR="00541457" w:rsidRDefault="00541457" w:rsidP="004D0A6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</w:tr>
      <w:tr w:rsidR="00541457" w14:paraId="68A03AC1" w14:textId="77777777" w:rsidTr="00541457">
        <w:trPr>
          <w:trHeight w:val="61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16A9" w14:textId="77777777" w:rsidR="00541457" w:rsidRDefault="00541457" w:rsidP="004D0A6E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18A6" w14:textId="77777777" w:rsidR="00541457" w:rsidRDefault="00541457" w:rsidP="004D0A6E">
            <w:pPr>
              <w:spacing w:line="256" w:lineRule="auto"/>
              <w:ind w:left="36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Безвозмездное пользование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E8B" w14:textId="77777777" w:rsidR="00541457" w:rsidRDefault="00541457" w:rsidP="004D0A6E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619" w14:textId="77777777" w:rsidR="00541457" w:rsidRDefault="00541457" w:rsidP="004D0A6E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17D" w14:textId="77777777" w:rsidR="00541457" w:rsidRDefault="00541457" w:rsidP="004D0A6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B2C" w14:textId="77777777" w:rsidR="00541457" w:rsidRDefault="00541457" w:rsidP="004D0A6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</w:tr>
    </w:tbl>
    <w:p w14:paraId="65FADACC" w14:textId="77777777" w:rsidR="00541457" w:rsidRDefault="00541457" w:rsidP="0054145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63A8B865" w14:textId="77777777" w:rsidR="00541457" w:rsidRDefault="00541457" w:rsidP="0054145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ст.17.1. Федерального Закона «О защите конкуренции» передача муниципального имущества в аренду, безвозмездное пользование производится по итогам торгов на право заключения договоров аренды. Из общего числа договоров аренды, заключенных за 2020 год, более 80% составляют договоры с субъектами малого и среднего предпринимательства. </w:t>
      </w:r>
    </w:p>
    <w:p w14:paraId="57A0E4F1" w14:textId="391C4E8F" w:rsidR="00541457" w:rsidRPr="00541457" w:rsidRDefault="00541457" w:rsidP="0054145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Поступления от использования арендованных муниципальных объектов за год составили 12 494, 05 тыс. рублей при плане 15 200 тыс. рублей, это 82% от плана за отчетный период.  </w:t>
      </w:r>
    </w:p>
    <w:p w14:paraId="54578020" w14:textId="5A07BD51" w:rsidR="008875AB" w:rsidRPr="008875AB" w:rsidRDefault="008875AB" w:rsidP="00541457">
      <w:pPr>
        <w:jc w:val="both"/>
        <w:rPr>
          <w:color w:val="FF0000"/>
          <w:sz w:val="28"/>
          <w:szCs w:val="28"/>
        </w:rPr>
      </w:pP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805"/>
        <w:gridCol w:w="851"/>
        <w:gridCol w:w="992"/>
        <w:gridCol w:w="850"/>
        <w:gridCol w:w="851"/>
        <w:gridCol w:w="850"/>
        <w:gridCol w:w="851"/>
        <w:gridCol w:w="850"/>
        <w:gridCol w:w="993"/>
      </w:tblGrid>
      <w:tr w:rsidR="008875AB" w:rsidRPr="008875AB" w14:paraId="0B7FC250" w14:textId="77777777" w:rsidTr="004E50F8">
        <w:trPr>
          <w:trHeight w:val="33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0D2" w14:textId="77777777" w:rsidR="008875AB" w:rsidRPr="000B18EF" w:rsidRDefault="008875AB" w:rsidP="004E50F8">
            <w:pPr>
              <w:spacing w:line="256" w:lineRule="auto"/>
              <w:ind w:left="453"/>
              <w:jc w:val="center"/>
              <w:rPr>
                <w:szCs w:val="28"/>
                <w:lang w:eastAsia="en-US"/>
              </w:rPr>
            </w:pPr>
            <w:bookmarkStart w:id="8" w:name="_Hlk29132752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FEB" w14:textId="0BB33078" w:rsidR="008875AB" w:rsidRPr="000B18EF" w:rsidRDefault="008875AB" w:rsidP="004E50F8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B18EF">
              <w:rPr>
                <w:szCs w:val="28"/>
                <w:lang w:eastAsia="en-US"/>
              </w:rPr>
              <w:t>201</w:t>
            </w:r>
            <w:r w:rsidR="00541457" w:rsidRPr="000B18EF">
              <w:rPr>
                <w:szCs w:val="28"/>
                <w:lang w:eastAsia="en-US"/>
              </w:rPr>
              <w:t>8</w:t>
            </w:r>
          </w:p>
          <w:p w14:paraId="31492D16" w14:textId="77777777" w:rsidR="008875AB" w:rsidRPr="000B18EF" w:rsidRDefault="008875AB" w:rsidP="004E50F8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25A" w14:textId="77777777" w:rsidR="008875AB" w:rsidRPr="000B18EF" w:rsidRDefault="008875AB" w:rsidP="004E50F8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21BC9CF9" w14:textId="77777777" w:rsidR="008875AB" w:rsidRPr="000B18EF" w:rsidRDefault="008875AB" w:rsidP="004E50F8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3F9" w14:textId="05A06B7C" w:rsidR="008875AB" w:rsidRPr="000B18EF" w:rsidRDefault="008875AB" w:rsidP="004E50F8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B18EF">
              <w:rPr>
                <w:szCs w:val="28"/>
                <w:lang w:eastAsia="en-US"/>
              </w:rPr>
              <w:t>201</w:t>
            </w:r>
            <w:r w:rsidR="00541457" w:rsidRPr="000B18EF">
              <w:rPr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D74B" w14:textId="77777777" w:rsidR="008875AB" w:rsidRPr="000B18EF" w:rsidRDefault="008875AB" w:rsidP="004E50F8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7F0" w14:textId="7DFCD7FA" w:rsidR="008875AB" w:rsidRPr="000B18EF" w:rsidRDefault="008875AB" w:rsidP="004E50F8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B18EF">
              <w:rPr>
                <w:szCs w:val="28"/>
                <w:lang w:eastAsia="en-US"/>
              </w:rPr>
              <w:t>20</w:t>
            </w:r>
            <w:r w:rsidR="00541457" w:rsidRPr="000B18EF">
              <w:rPr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4CE" w14:textId="77777777" w:rsidR="008875AB" w:rsidRPr="000B18EF" w:rsidRDefault="008875AB" w:rsidP="004E50F8">
            <w:pPr>
              <w:spacing w:line="256" w:lineRule="auto"/>
              <w:ind w:left="21" w:hanging="21"/>
              <w:jc w:val="center"/>
              <w:rPr>
                <w:szCs w:val="28"/>
                <w:lang w:eastAsia="en-US"/>
              </w:rPr>
            </w:pPr>
          </w:p>
        </w:tc>
      </w:tr>
      <w:tr w:rsidR="008875AB" w:rsidRPr="008875AB" w14:paraId="44BD4017" w14:textId="77777777" w:rsidTr="004E50F8">
        <w:trPr>
          <w:trHeight w:val="20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DA3" w14:textId="77777777" w:rsidR="008875AB" w:rsidRPr="000B18EF" w:rsidRDefault="008875AB" w:rsidP="004E50F8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CE12" w14:textId="77777777" w:rsidR="008875AB" w:rsidRPr="000B18EF" w:rsidRDefault="008875AB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4E3A" w14:textId="77777777" w:rsidR="008875AB" w:rsidRPr="000B18EF" w:rsidRDefault="008875AB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B7B3" w14:textId="77777777" w:rsidR="008875AB" w:rsidRPr="000B18EF" w:rsidRDefault="008875AB" w:rsidP="004E50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B18EF">
              <w:rPr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373" w14:textId="77777777" w:rsidR="008875AB" w:rsidRPr="000B18EF" w:rsidRDefault="008875AB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FF4" w14:textId="77777777" w:rsidR="008875AB" w:rsidRPr="000B18EF" w:rsidRDefault="008875AB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D0EC" w14:textId="77777777" w:rsidR="008875AB" w:rsidRPr="000B18EF" w:rsidRDefault="008875AB" w:rsidP="004E50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B18EF">
              <w:rPr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369" w14:textId="77777777" w:rsidR="008875AB" w:rsidRPr="000B18EF" w:rsidRDefault="008875AB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86B" w14:textId="77777777" w:rsidR="008875AB" w:rsidRPr="000B18EF" w:rsidRDefault="008875AB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054" w14:textId="77777777" w:rsidR="008875AB" w:rsidRPr="000B18EF" w:rsidRDefault="008875AB" w:rsidP="004E50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B18EF">
              <w:rPr>
                <w:sz w:val="20"/>
                <w:szCs w:val="20"/>
                <w:lang w:eastAsia="en-US"/>
              </w:rPr>
              <w:t>% исполнения</w:t>
            </w:r>
          </w:p>
        </w:tc>
      </w:tr>
      <w:tr w:rsidR="008875AB" w:rsidRPr="008875AB" w14:paraId="5FEABF56" w14:textId="77777777" w:rsidTr="00541457">
        <w:trPr>
          <w:trHeight w:val="7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89A6" w14:textId="77777777" w:rsidR="008875AB" w:rsidRPr="000B18EF" w:rsidRDefault="008875AB" w:rsidP="004E50F8">
            <w:pPr>
              <w:spacing w:line="256" w:lineRule="auto"/>
              <w:rPr>
                <w:szCs w:val="28"/>
                <w:lang w:eastAsia="en-US"/>
              </w:rPr>
            </w:pPr>
            <w:r w:rsidRPr="000B18EF">
              <w:rPr>
                <w:szCs w:val="28"/>
                <w:lang w:eastAsia="en-US"/>
              </w:rPr>
              <w:t>Поступления от арендной платы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703C" w14:textId="50B5A67F" w:rsidR="008875AB" w:rsidRPr="000B18EF" w:rsidRDefault="00541457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18023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79D9" w14:textId="5E4E68A0" w:rsidR="008875AB" w:rsidRPr="000B18EF" w:rsidRDefault="00541457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16507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61B0" w14:textId="77080FB5" w:rsidR="008875AB" w:rsidRPr="000B18EF" w:rsidRDefault="008875AB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9</w:t>
            </w:r>
            <w:r w:rsidR="00541457" w:rsidRPr="000B18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6F9" w14:textId="2DEE987E" w:rsidR="008875AB" w:rsidRPr="000B18EF" w:rsidRDefault="00541457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479" w14:textId="73909B1D" w:rsidR="008875AB" w:rsidRPr="000B18EF" w:rsidRDefault="00541457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15070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3E1" w14:textId="14FB824E" w:rsidR="008875AB" w:rsidRPr="000B18EF" w:rsidRDefault="00541457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432" w14:textId="1E611B8F" w:rsidR="008875AB" w:rsidRPr="000B18EF" w:rsidRDefault="000B18EF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lang w:eastAsia="en-US"/>
              </w:rPr>
              <w:t>15200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7A9E" w14:textId="7CAEC27E" w:rsidR="008875AB" w:rsidRPr="000B18EF" w:rsidRDefault="000B18EF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lang w:eastAsia="en-US"/>
              </w:rPr>
              <w:t>12494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AD2" w14:textId="65581B28" w:rsidR="008875AB" w:rsidRPr="000B18EF" w:rsidRDefault="000B18EF" w:rsidP="004E50F8">
            <w:pPr>
              <w:spacing w:line="256" w:lineRule="auto"/>
              <w:jc w:val="center"/>
              <w:rPr>
                <w:lang w:eastAsia="en-US"/>
              </w:rPr>
            </w:pPr>
            <w:r w:rsidRPr="000B18EF">
              <w:rPr>
                <w:lang w:eastAsia="en-US"/>
              </w:rPr>
              <w:t>80%</w:t>
            </w:r>
          </w:p>
        </w:tc>
      </w:tr>
      <w:bookmarkEnd w:id="8"/>
    </w:tbl>
    <w:p w14:paraId="4BBB3729" w14:textId="77777777" w:rsidR="008875AB" w:rsidRPr="008875AB" w:rsidRDefault="008875AB" w:rsidP="008875AB">
      <w:pPr>
        <w:ind w:firstLine="708"/>
        <w:jc w:val="both"/>
        <w:rPr>
          <w:color w:val="FF0000"/>
          <w:sz w:val="28"/>
          <w:szCs w:val="28"/>
        </w:rPr>
      </w:pPr>
    </w:p>
    <w:p w14:paraId="7420F8D6" w14:textId="77777777" w:rsidR="00541457" w:rsidRDefault="00541457" w:rsidP="0054145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часть арендаторов выполняет обязательства, взятые по условию договора в части своевременной выплаты арендной платы, но есть и такие, которые не выполняют эти условия договора. С такими арендаторами проводится претензионно-исковая работа, в случае неисполнения требований собственника имущества, Администрация оформляет исковое заявление в Арбитражный суд РС (Я) о возмещении арендной платы за муниципальное имущество. </w:t>
      </w:r>
    </w:p>
    <w:p w14:paraId="2FF730EA" w14:textId="77777777" w:rsidR="00541457" w:rsidRDefault="00541457" w:rsidP="005414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течение 2020 года проводилась работа по обследованию объектов как бесхозяйных, так и объектов муниципальной собственности. Работа с населением поселка, а также с арендаторами имущества, с предприятиями и организациями по взаимодействию по вопросам управления имуществом. </w:t>
      </w:r>
    </w:p>
    <w:p w14:paraId="4BF0565B" w14:textId="77777777" w:rsidR="00541457" w:rsidRPr="008875AB" w:rsidRDefault="00541457" w:rsidP="008875AB">
      <w:pPr>
        <w:jc w:val="both"/>
        <w:rPr>
          <w:color w:val="FF0000"/>
          <w:sz w:val="28"/>
          <w:szCs w:val="28"/>
        </w:rPr>
      </w:pPr>
    </w:p>
    <w:p w14:paraId="3CA5107E" w14:textId="5E27BAD0" w:rsidR="008875AB" w:rsidRPr="000C26E0" w:rsidRDefault="008875AB" w:rsidP="000C26E0">
      <w:pPr>
        <w:pStyle w:val="1"/>
        <w:tabs>
          <w:tab w:val="left" w:pos="1134"/>
        </w:tabs>
        <w:spacing w:before="120" w:after="120"/>
        <w:ind w:left="2880"/>
        <w:jc w:val="left"/>
        <w:rPr>
          <w:rFonts w:cs="Times New Roman"/>
          <w:szCs w:val="28"/>
        </w:rPr>
      </w:pPr>
      <w:r w:rsidRPr="000C26E0">
        <w:rPr>
          <w:rFonts w:cs="Times New Roman"/>
          <w:kern w:val="0"/>
          <w:szCs w:val="28"/>
          <w:lang w:eastAsia="ru-RU"/>
        </w:rPr>
        <w:t>1</w:t>
      </w:r>
      <w:r w:rsidR="00010A3E">
        <w:rPr>
          <w:rFonts w:cs="Times New Roman"/>
          <w:kern w:val="0"/>
          <w:szCs w:val="28"/>
          <w:lang w:eastAsia="ru-RU"/>
        </w:rPr>
        <w:t>0</w:t>
      </w:r>
      <w:r w:rsidRPr="000C26E0">
        <w:rPr>
          <w:rFonts w:cs="Times New Roman"/>
          <w:kern w:val="0"/>
          <w:szCs w:val="28"/>
          <w:lang w:eastAsia="ru-RU"/>
        </w:rPr>
        <w:t xml:space="preserve">. </w:t>
      </w:r>
      <w:r w:rsidRPr="000C26E0">
        <w:rPr>
          <w:rFonts w:cs="Times New Roman"/>
          <w:szCs w:val="28"/>
        </w:rPr>
        <w:t>Землепользование</w:t>
      </w:r>
    </w:p>
    <w:p w14:paraId="6BCAB504" w14:textId="77777777" w:rsidR="00425E54" w:rsidRDefault="008875AB" w:rsidP="00425E54">
      <w:pPr>
        <w:ind w:firstLine="567"/>
        <w:jc w:val="both"/>
        <w:rPr>
          <w:sz w:val="28"/>
          <w:szCs w:val="28"/>
        </w:rPr>
      </w:pPr>
      <w:r w:rsidRPr="008875AB">
        <w:rPr>
          <w:color w:val="FF0000"/>
          <w:sz w:val="28"/>
          <w:szCs w:val="28"/>
        </w:rPr>
        <w:t xml:space="preserve">            </w:t>
      </w:r>
      <w:r w:rsidR="00425E54" w:rsidRPr="00617203">
        <w:rPr>
          <w:sz w:val="28"/>
          <w:szCs w:val="28"/>
        </w:rPr>
        <w:t>В 20</w:t>
      </w:r>
      <w:r w:rsidR="00425E54">
        <w:rPr>
          <w:sz w:val="28"/>
          <w:szCs w:val="28"/>
        </w:rPr>
        <w:t xml:space="preserve">20 </w:t>
      </w:r>
      <w:r w:rsidR="00425E54" w:rsidRPr="00617203">
        <w:rPr>
          <w:sz w:val="28"/>
          <w:szCs w:val="28"/>
        </w:rPr>
        <w:t>году специалистами по земельным отношениям администрации МО «Поселок Айхал» проведена работа по подготовке и утверждению:</w:t>
      </w:r>
    </w:p>
    <w:p w14:paraId="5A8F4812" w14:textId="77777777" w:rsidR="00425E54" w:rsidRPr="00617203" w:rsidRDefault="00425E54" w:rsidP="00425E54">
      <w:pPr>
        <w:ind w:firstLine="567"/>
        <w:jc w:val="both"/>
        <w:rPr>
          <w:sz w:val="28"/>
          <w:szCs w:val="28"/>
        </w:rPr>
      </w:pPr>
    </w:p>
    <w:p w14:paraId="45CCD0DA" w14:textId="77777777" w:rsidR="00425E54" w:rsidRDefault="00425E54" w:rsidP="00425E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став</w:t>
      </w:r>
      <w:r>
        <w:rPr>
          <w:sz w:val="28"/>
          <w:szCs w:val="28"/>
        </w:rPr>
        <w:t>ок</w:t>
      </w:r>
      <w:r w:rsidRPr="00617203">
        <w:rPr>
          <w:sz w:val="28"/>
          <w:szCs w:val="28"/>
        </w:rPr>
        <w:t xml:space="preserve"> земельного налога </w:t>
      </w:r>
      <w:r>
        <w:rPr>
          <w:sz w:val="28"/>
          <w:szCs w:val="28"/>
        </w:rPr>
        <w:t xml:space="preserve">и арендной платы </w:t>
      </w:r>
      <w:r w:rsidRPr="00617203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617203">
        <w:rPr>
          <w:sz w:val="28"/>
          <w:szCs w:val="28"/>
        </w:rPr>
        <w:t xml:space="preserve"> год за земельные участки, расположенные на территории МО «Поселок Айхал»</w:t>
      </w:r>
      <w:r>
        <w:rPr>
          <w:sz w:val="28"/>
          <w:szCs w:val="28"/>
        </w:rPr>
        <w:t>;</w:t>
      </w:r>
    </w:p>
    <w:p w14:paraId="5D750DC4" w14:textId="77777777" w:rsidR="00425E54" w:rsidRDefault="00425E54" w:rsidP="00425E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E21E8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 xml:space="preserve">ы дополнения и </w:t>
      </w:r>
      <w:r w:rsidRPr="001E21E8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</w:t>
      </w:r>
      <w:r w:rsidRPr="001E21E8">
        <w:rPr>
          <w:sz w:val="28"/>
          <w:szCs w:val="28"/>
        </w:rPr>
        <w:t>в административные регламенты</w:t>
      </w:r>
      <w:r>
        <w:rPr>
          <w:sz w:val="28"/>
          <w:szCs w:val="28"/>
        </w:rPr>
        <w:t xml:space="preserve"> по оказанию услуг в области земельных правоотношений в количестве 10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</w:t>
      </w:r>
    </w:p>
    <w:p w14:paraId="6E9DF87C" w14:textId="3A0A85B8" w:rsidR="00425E54" w:rsidRDefault="00425E54" w:rsidP="00425E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административный регламент по предоставлению муниципальной услуги «Образование земельных участков из земель, находящихся в муниципальной собственности, или государственная собственность на которые не разграничена на территории муниципального образования «Посёлок Айхал»</w:t>
      </w:r>
    </w:p>
    <w:p w14:paraId="3D52968C" w14:textId="6E403EE8" w:rsidR="00425E54" w:rsidRDefault="00425E54" w:rsidP="00425E54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Проведена работа по уточнению характеристик земельных участков для проведения государственной оценки земель промышленности и земель </w:t>
      </w:r>
      <w:r w:rsidR="00203DCF">
        <w:rPr>
          <w:sz w:val="28"/>
          <w:szCs w:val="28"/>
        </w:rPr>
        <w:t>особо охраняемых</w:t>
      </w:r>
      <w:r>
        <w:rPr>
          <w:sz w:val="28"/>
          <w:szCs w:val="28"/>
        </w:rPr>
        <w:t xml:space="preserve"> территорий, проведен анализ предварительных результатов кадастровой оценки земель промышленности и </w:t>
      </w:r>
      <w:r w:rsidR="00203DCF">
        <w:rPr>
          <w:sz w:val="28"/>
          <w:szCs w:val="28"/>
        </w:rPr>
        <w:t>особо охраняемых</w:t>
      </w:r>
      <w:r>
        <w:rPr>
          <w:sz w:val="28"/>
          <w:szCs w:val="28"/>
        </w:rPr>
        <w:t xml:space="preserve"> территорий.</w:t>
      </w:r>
    </w:p>
    <w:p w14:paraId="2466491C" w14:textId="77777777" w:rsidR="00425E54" w:rsidRDefault="00425E54" w:rsidP="00425E54">
      <w:pPr>
        <w:pStyle w:val="a3"/>
        <w:ind w:left="0" w:firstLine="567"/>
        <w:jc w:val="both"/>
        <w:rPr>
          <w:sz w:val="28"/>
          <w:szCs w:val="28"/>
        </w:rPr>
      </w:pPr>
      <w:r w:rsidRPr="0037717A">
        <w:rPr>
          <w:sz w:val="28"/>
          <w:szCs w:val="28"/>
        </w:rPr>
        <w:t>Проведено изъятие 5 земельных участков для муниципальных нужд в связи со сносом аварийного жилья (Гагарина, д.1, д.5а, д.15,</w:t>
      </w:r>
      <w:r>
        <w:rPr>
          <w:sz w:val="28"/>
          <w:szCs w:val="28"/>
        </w:rPr>
        <w:t xml:space="preserve"> Геологов д.5,</w:t>
      </w:r>
      <w:r w:rsidRPr="0037717A">
        <w:rPr>
          <w:sz w:val="28"/>
          <w:szCs w:val="28"/>
        </w:rPr>
        <w:t xml:space="preserve"> Октябрьская партия, д. 12)</w:t>
      </w:r>
      <w:r>
        <w:rPr>
          <w:sz w:val="28"/>
          <w:szCs w:val="28"/>
        </w:rPr>
        <w:t>.</w:t>
      </w:r>
    </w:p>
    <w:p w14:paraId="030F7F42" w14:textId="77777777" w:rsidR="00425E54" w:rsidRDefault="00425E54" w:rsidP="00425E5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01.05.2016 года №119-ФЗ «Об особенностях предоставления гражданам земельных участков, находящихся в государственной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ведется разъяснительная работа в средствах массовой информации (индивидуальные консультации, регулярно- объявления на сайте и газете). Ведется контроль исполнения данного законодательства с пользователями земельных участков в части выбора видов разрешенного использования и предоставления деклараций.</w:t>
      </w:r>
    </w:p>
    <w:p w14:paraId="0491B06A" w14:textId="77777777" w:rsidR="00425E54" w:rsidRDefault="00425E54" w:rsidP="00425E5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Pr="00EC4E46">
        <w:rPr>
          <w:sz w:val="28"/>
          <w:szCs w:val="28"/>
        </w:rPr>
        <w:t>64</w:t>
      </w:r>
      <w:r>
        <w:rPr>
          <w:sz w:val="28"/>
          <w:szCs w:val="28"/>
        </w:rPr>
        <w:t xml:space="preserve"> заявления граждан из них:</w:t>
      </w:r>
    </w:p>
    <w:p w14:paraId="64299725" w14:textId="77777777" w:rsidR="00425E54" w:rsidRDefault="00425E54" w:rsidP="00425E54">
      <w:pPr>
        <w:pStyle w:val="a3"/>
        <w:numPr>
          <w:ilvl w:val="0"/>
          <w:numId w:val="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заявлений в рамках 119- ФЗ (1 га)- 0;</w:t>
      </w:r>
    </w:p>
    <w:p w14:paraId="2A983F99" w14:textId="77777777" w:rsidR="00425E54" w:rsidRPr="00617203" w:rsidRDefault="00425E54" w:rsidP="00425E54">
      <w:pPr>
        <w:pStyle w:val="a3"/>
        <w:numPr>
          <w:ilvl w:val="0"/>
          <w:numId w:val="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комиссии 35;</w:t>
      </w:r>
    </w:p>
    <w:p w14:paraId="2DCCA0FB" w14:textId="77777777" w:rsidR="00425E54" w:rsidRPr="00617203" w:rsidRDefault="00425E54" w:rsidP="00425E54">
      <w:pPr>
        <w:pStyle w:val="a3"/>
        <w:ind w:left="0" w:firstLine="567"/>
        <w:jc w:val="both"/>
        <w:rPr>
          <w:sz w:val="28"/>
          <w:szCs w:val="28"/>
        </w:rPr>
      </w:pPr>
      <w:r w:rsidRPr="00617203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7</w:t>
      </w:r>
      <w:r w:rsidRPr="00617203">
        <w:rPr>
          <w:sz w:val="28"/>
          <w:szCs w:val="28"/>
        </w:rPr>
        <w:t xml:space="preserve"> заседаний комиссий по землепользованию и застройки территории МО «Поселок Айхал</w:t>
      </w:r>
      <w:r>
        <w:rPr>
          <w:sz w:val="28"/>
          <w:szCs w:val="28"/>
        </w:rPr>
        <w:t>».</w:t>
      </w:r>
    </w:p>
    <w:p w14:paraId="1E489334" w14:textId="77777777" w:rsidR="00425E54" w:rsidRPr="00617203" w:rsidRDefault="00425E54" w:rsidP="00425E54">
      <w:pPr>
        <w:pStyle w:val="a3"/>
        <w:ind w:left="-142" w:firstLine="567"/>
        <w:jc w:val="both"/>
        <w:rPr>
          <w:sz w:val="28"/>
          <w:szCs w:val="28"/>
        </w:rPr>
      </w:pPr>
      <w:r w:rsidRPr="00617203">
        <w:rPr>
          <w:sz w:val="28"/>
          <w:szCs w:val="28"/>
        </w:rPr>
        <w:t>Проведено межевание земельных участков</w:t>
      </w:r>
      <w:r>
        <w:rPr>
          <w:sz w:val="28"/>
          <w:szCs w:val="28"/>
        </w:rPr>
        <w:t xml:space="preserve"> под объектами капитального строительства и застройку в размере 6 шт. </w:t>
      </w:r>
    </w:p>
    <w:p w14:paraId="6143F972" w14:textId="77777777" w:rsidR="00425E54" w:rsidRDefault="00425E54" w:rsidP="00425E54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Подготовлено: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411"/>
        <w:gridCol w:w="1566"/>
      </w:tblGrid>
      <w:tr w:rsidR="00425E54" w:rsidRPr="00617203" w14:paraId="752CD954" w14:textId="77777777" w:rsidTr="00437F9D">
        <w:tc>
          <w:tcPr>
            <w:tcW w:w="594" w:type="dxa"/>
          </w:tcPr>
          <w:p w14:paraId="07C5762A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№ п/п</w:t>
            </w:r>
          </w:p>
        </w:tc>
        <w:tc>
          <w:tcPr>
            <w:tcW w:w="7411" w:type="dxa"/>
          </w:tcPr>
          <w:p w14:paraId="3D52E460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66" w:type="dxa"/>
          </w:tcPr>
          <w:p w14:paraId="30101CC7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количество</w:t>
            </w:r>
          </w:p>
        </w:tc>
      </w:tr>
      <w:tr w:rsidR="00425E54" w:rsidRPr="00617203" w14:paraId="60C0BA24" w14:textId="77777777" w:rsidTr="00437F9D">
        <w:tc>
          <w:tcPr>
            <w:tcW w:w="594" w:type="dxa"/>
          </w:tcPr>
          <w:p w14:paraId="549A5FF4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1.</w:t>
            </w:r>
          </w:p>
        </w:tc>
        <w:tc>
          <w:tcPr>
            <w:tcW w:w="7411" w:type="dxa"/>
          </w:tcPr>
          <w:p w14:paraId="415FF7F8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 xml:space="preserve">Постановления  </w:t>
            </w:r>
          </w:p>
        </w:tc>
        <w:tc>
          <w:tcPr>
            <w:tcW w:w="1566" w:type="dxa"/>
          </w:tcPr>
          <w:p w14:paraId="19B8C741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25E54" w:rsidRPr="00617203" w14:paraId="434F927A" w14:textId="77777777" w:rsidTr="00437F9D">
        <w:tc>
          <w:tcPr>
            <w:tcW w:w="594" w:type="dxa"/>
          </w:tcPr>
          <w:p w14:paraId="5CB1D363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2.</w:t>
            </w:r>
          </w:p>
        </w:tc>
        <w:tc>
          <w:tcPr>
            <w:tcW w:w="7411" w:type="dxa"/>
          </w:tcPr>
          <w:p w14:paraId="2D0774C7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 xml:space="preserve">Договоров аренды земли на неразграниченные земельные </w:t>
            </w:r>
          </w:p>
          <w:p w14:paraId="1217BAC8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33653EE2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4E2A2EBB" w14:textId="77777777" w:rsidR="00425E54" w:rsidRPr="00AE510B" w:rsidRDefault="00425E54" w:rsidP="00437F9D">
            <w:pPr>
              <w:rPr>
                <w:sz w:val="28"/>
                <w:szCs w:val="28"/>
              </w:rPr>
            </w:pPr>
          </w:p>
        </w:tc>
      </w:tr>
      <w:tr w:rsidR="00425E54" w:rsidRPr="00617203" w14:paraId="21AB3B1D" w14:textId="77777777" w:rsidTr="00437F9D">
        <w:tc>
          <w:tcPr>
            <w:tcW w:w="594" w:type="dxa"/>
          </w:tcPr>
          <w:p w14:paraId="5EB3244A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411" w:type="dxa"/>
          </w:tcPr>
          <w:p w14:paraId="19842026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 xml:space="preserve">Договоров купли </w:t>
            </w:r>
            <w:r>
              <w:rPr>
                <w:sz w:val="28"/>
                <w:szCs w:val="28"/>
              </w:rPr>
              <w:t xml:space="preserve">- </w:t>
            </w:r>
            <w:r w:rsidRPr="00617203">
              <w:rPr>
                <w:sz w:val="28"/>
                <w:szCs w:val="28"/>
              </w:rPr>
              <w:t>продажи неразграниченных земельных участков</w:t>
            </w:r>
          </w:p>
        </w:tc>
        <w:tc>
          <w:tcPr>
            <w:tcW w:w="1566" w:type="dxa"/>
          </w:tcPr>
          <w:p w14:paraId="7CD20F8B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5E54" w:rsidRPr="00617203" w14:paraId="48A1D70C" w14:textId="77777777" w:rsidTr="00437F9D">
        <w:tc>
          <w:tcPr>
            <w:tcW w:w="594" w:type="dxa"/>
          </w:tcPr>
          <w:p w14:paraId="41078580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1" w:type="dxa"/>
          </w:tcPr>
          <w:p w14:paraId="589961A8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 xml:space="preserve">Договоров купли </w:t>
            </w:r>
            <w:r>
              <w:rPr>
                <w:sz w:val="28"/>
                <w:szCs w:val="28"/>
              </w:rPr>
              <w:t xml:space="preserve">- </w:t>
            </w:r>
            <w:r w:rsidRPr="00617203">
              <w:rPr>
                <w:sz w:val="28"/>
                <w:szCs w:val="28"/>
              </w:rPr>
              <w:t>продажи земельных участков</w:t>
            </w:r>
            <w:r>
              <w:rPr>
                <w:sz w:val="28"/>
                <w:szCs w:val="28"/>
              </w:rPr>
              <w:t xml:space="preserve"> находящимися в собственности МО «Посёлок Айхал»</w:t>
            </w:r>
          </w:p>
        </w:tc>
        <w:tc>
          <w:tcPr>
            <w:tcW w:w="1566" w:type="dxa"/>
          </w:tcPr>
          <w:p w14:paraId="0F4441ED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5E54" w:rsidRPr="00617203" w14:paraId="3263FFB3" w14:textId="77777777" w:rsidTr="00437F9D">
        <w:tc>
          <w:tcPr>
            <w:tcW w:w="594" w:type="dxa"/>
          </w:tcPr>
          <w:p w14:paraId="03C3B8CF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 w:rsidRPr="00617203">
              <w:rPr>
                <w:sz w:val="28"/>
                <w:szCs w:val="28"/>
              </w:rPr>
              <w:t>4.</w:t>
            </w:r>
          </w:p>
        </w:tc>
        <w:tc>
          <w:tcPr>
            <w:tcW w:w="7411" w:type="dxa"/>
          </w:tcPr>
          <w:p w14:paraId="0695A1B0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Договоры аренды земельных участков под объектами недвижимости находящимися в собственности МО «Посёлок Айхал»  </w:t>
            </w:r>
          </w:p>
        </w:tc>
        <w:tc>
          <w:tcPr>
            <w:tcW w:w="1566" w:type="dxa"/>
          </w:tcPr>
          <w:p w14:paraId="3568912A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795C2E4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</w:p>
          <w:p w14:paraId="17625503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</w:p>
        </w:tc>
      </w:tr>
      <w:tr w:rsidR="00425E54" w:rsidRPr="00617203" w14:paraId="3D24E0F0" w14:textId="77777777" w:rsidTr="00437F9D">
        <w:tc>
          <w:tcPr>
            <w:tcW w:w="594" w:type="dxa"/>
          </w:tcPr>
          <w:p w14:paraId="415544ED" w14:textId="77777777" w:rsidR="00425E54" w:rsidRPr="00617203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11" w:type="dxa"/>
          </w:tcPr>
          <w:p w14:paraId="7F421C33" w14:textId="276BACEB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безвозмездного пользования из них</w:t>
            </w:r>
          </w:p>
          <w:p w14:paraId="2640C425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119-ФЗ от 01.05.2016года</w:t>
            </w:r>
          </w:p>
        </w:tc>
        <w:tc>
          <w:tcPr>
            <w:tcW w:w="1566" w:type="dxa"/>
          </w:tcPr>
          <w:p w14:paraId="1DB17D69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5E54" w:rsidRPr="00617203" w14:paraId="09AE8378" w14:textId="77777777" w:rsidTr="00437F9D">
        <w:tc>
          <w:tcPr>
            <w:tcW w:w="594" w:type="dxa"/>
          </w:tcPr>
          <w:p w14:paraId="4AD62F14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11" w:type="dxa"/>
          </w:tcPr>
          <w:p w14:paraId="15D8EE95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Соглашения о расторжении договоров аренды земельных участков</w:t>
            </w:r>
          </w:p>
        </w:tc>
        <w:tc>
          <w:tcPr>
            <w:tcW w:w="1566" w:type="dxa"/>
          </w:tcPr>
          <w:p w14:paraId="3E457537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25E54" w:rsidRPr="00617203" w14:paraId="00F8018D" w14:textId="77777777" w:rsidTr="00437F9D">
        <w:tc>
          <w:tcPr>
            <w:tcW w:w="594" w:type="dxa"/>
          </w:tcPr>
          <w:p w14:paraId="06F646D3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11" w:type="dxa"/>
          </w:tcPr>
          <w:p w14:paraId="3107B0EB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соглашения к договорам аренды земельных участков </w:t>
            </w:r>
          </w:p>
          <w:p w14:paraId="0F1AFDEB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198BCBFB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14:paraId="231D2B16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</w:p>
          <w:p w14:paraId="310AA8BC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</w:p>
        </w:tc>
      </w:tr>
      <w:tr w:rsidR="00425E54" w:rsidRPr="00617203" w14:paraId="51262065" w14:textId="77777777" w:rsidTr="00437F9D">
        <w:tc>
          <w:tcPr>
            <w:tcW w:w="594" w:type="dxa"/>
          </w:tcPr>
          <w:p w14:paraId="45603C1D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11" w:type="dxa"/>
          </w:tcPr>
          <w:p w14:paraId="17EEFFBA" w14:textId="77777777" w:rsidR="00425E54" w:rsidRPr="001A21AA" w:rsidRDefault="00425E54" w:rsidP="00437F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1AA">
              <w:rPr>
                <w:sz w:val="28"/>
                <w:szCs w:val="28"/>
              </w:rPr>
              <w:t xml:space="preserve">Разрешение на использование земель, земельного участка или его части, расположенных на земельных участках муниципального образования «Поселок Айхал» </w:t>
            </w:r>
            <w:r w:rsidRPr="001A21AA">
              <w:rPr>
                <w:sz w:val="28"/>
                <w:szCs w:val="28"/>
              </w:rPr>
              <w:lastRenderedPageBreak/>
              <w:t>Мирнинского района Республики Саха (Якутия), государственная собственность которые не разграничена, без предоставления земельных участков и установления сервитута</w:t>
            </w:r>
          </w:p>
          <w:p w14:paraId="46D543AF" w14:textId="77777777" w:rsidR="00425E54" w:rsidRPr="001A21AA" w:rsidRDefault="00425E54" w:rsidP="00437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7E92647E" w14:textId="77777777" w:rsidR="00425E54" w:rsidRDefault="00425E54" w:rsidP="00437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</w:tbl>
    <w:p w14:paraId="3EB5AED0" w14:textId="77777777" w:rsidR="00425E54" w:rsidRDefault="00425E54" w:rsidP="00425E54">
      <w:pPr>
        <w:jc w:val="both"/>
        <w:rPr>
          <w:sz w:val="28"/>
          <w:szCs w:val="28"/>
        </w:rPr>
      </w:pPr>
    </w:p>
    <w:p w14:paraId="5B003F85" w14:textId="77777777" w:rsidR="00425E54" w:rsidRPr="00617203" w:rsidRDefault="00425E54" w:rsidP="00425E54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Проводится работа:</w:t>
      </w:r>
    </w:p>
    <w:p w14:paraId="3391C8FA" w14:textId="77777777" w:rsidR="00425E54" w:rsidRPr="00617203" w:rsidRDefault="00425E54" w:rsidP="00425E54">
      <w:pPr>
        <w:numPr>
          <w:ilvl w:val="0"/>
          <w:numId w:val="2"/>
        </w:num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по инвентаризации земельных участков под индивидуальной жилой застройкой, гаражных кооперативов, отдельно стоящими гаражными боксами, торговыми точками;</w:t>
      </w:r>
    </w:p>
    <w:p w14:paraId="7AD7FBBA" w14:textId="77777777" w:rsidR="00425E54" w:rsidRPr="00617203" w:rsidRDefault="00425E54" w:rsidP="00425E54">
      <w:pPr>
        <w:numPr>
          <w:ilvl w:val="0"/>
          <w:numId w:val="2"/>
        </w:num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по организации ГСК (</w:t>
      </w:r>
      <w:r>
        <w:rPr>
          <w:sz w:val="28"/>
          <w:szCs w:val="28"/>
        </w:rPr>
        <w:t>индивидуальные консультации</w:t>
      </w:r>
      <w:r w:rsidRPr="00617203">
        <w:rPr>
          <w:sz w:val="28"/>
          <w:szCs w:val="28"/>
        </w:rPr>
        <w:t>)</w:t>
      </w:r>
    </w:p>
    <w:p w14:paraId="4AE117C4" w14:textId="77777777" w:rsidR="00425E54" w:rsidRPr="00617203" w:rsidRDefault="00425E54" w:rsidP="00425E54">
      <w:pPr>
        <w:numPr>
          <w:ilvl w:val="0"/>
          <w:numId w:val="2"/>
        </w:numPr>
        <w:jc w:val="both"/>
        <w:rPr>
          <w:sz w:val="28"/>
          <w:szCs w:val="28"/>
        </w:rPr>
      </w:pPr>
      <w:r w:rsidRPr="00617203">
        <w:rPr>
          <w:sz w:val="28"/>
          <w:szCs w:val="28"/>
        </w:rPr>
        <w:t xml:space="preserve"> ведется разъяснительная работа в средствах массовой информации, а также индивидуальная разъяснительная работа посредством проведения консультаций, рассылок уведомлений, объявлений по вопросам: </w:t>
      </w:r>
    </w:p>
    <w:p w14:paraId="38598428" w14:textId="77777777" w:rsidR="00425E54" w:rsidRPr="00617203" w:rsidRDefault="00425E54" w:rsidP="00425E54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-предоставления, оформления, переоформления земельных участков;</w:t>
      </w:r>
    </w:p>
    <w:p w14:paraId="5D2FD715" w14:textId="77777777" w:rsidR="00425E54" w:rsidRPr="00617203" w:rsidRDefault="00425E54" w:rsidP="00425E54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- санитарной очистке территорий;</w:t>
      </w:r>
    </w:p>
    <w:p w14:paraId="0F5B37B1" w14:textId="77777777" w:rsidR="00425E54" w:rsidRPr="00617203" w:rsidRDefault="00425E54" w:rsidP="00425E54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-озеленению территорий;</w:t>
      </w:r>
    </w:p>
    <w:p w14:paraId="39744CD4" w14:textId="77777777" w:rsidR="00425E54" w:rsidRDefault="00425E54" w:rsidP="00425E54">
      <w:pPr>
        <w:jc w:val="both"/>
        <w:rPr>
          <w:sz w:val="28"/>
          <w:szCs w:val="28"/>
        </w:rPr>
      </w:pPr>
      <w:r w:rsidRPr="00617203">
        <w:rPr>
          <w:sz w:val="28"/>
          <w:szCs w:val="28"/>
        </w:rPr>
        <w:t>-сбору арендных платежей за земельные участки</w:t>
      </w:r>
      <w:r>
        <w:rPr>
          <w:sz w:val="28"/>
          <w:szCs w:val="28"/>
        </w:rPr>
        <w:t>.</w:t>
      </w:r>
    </w:p>
    <w:p w14:paraId="3DB43E74" w14:textId="77777777" w:rsidR="00425E54" w:rsidRPr="00617203" w:rsidRDefault="00425E54" w:rsidP="00425E54">
      <w:pPr>
        <w:jc w:val="both"/>
        <w:rPr>
          <w:sz w:val="28"/>
          <w:szCs w:val="28"/>
        </w:rPr>
      </w:pPr>
    </w:p>
    <w:p w14:paraId="2D5B3AA4" w14:textId="77777777" w:rsidR="000C26E0" w:rsidRPr="00BB0D0A" w:rsidRDefault="000C26E0" w:rsidP="000C26E0">
      <w:pPr>
        <w:jc w:val="center"/>
        <w:rPr>
          <w:sz w:val="28"/>
          <w:szCs w:val="28"/>
        </w:rPr>
      </w:pPr>
      <w:r w:rsidRPr="00BB0D0A">
        <w:rPr>
          <w:sz w:val="28"/>
          <w:szCs w:val="28"/>
        </w:rPr>
        <w:t>За 2020 год в Бюджет МО «Поселок Айхал» поступило:</w:t>
      </w:r>
    </w:p>
    <w:p w14:paraId="1FE58198" w14:textId="0BEB9FB0" w:rsidR="000C26E0" w:rsidRPr="00BB0D0A" w:rsidRDefault="000C26E0" w:rsidP="000C26E0">
      <w:pPr>
        <w:ind w:left="6372" w:firstLine="708"/>
        <w:jc w:val="center"/>
        <w:rPr>
          <w:sz w:val="28"/>
          <w:szCs w:val="28"/>
        </w:rPr>
      </w:pPr>
      <w:r w:rsidRPr="00BB0D0A">
        <w:rPr>
          <w:sz w:val="28"/>
          <w:szCs w:val="28"/>
        </w:rPr>
        <w:t>тыс. руб</w:t>
      </w:r>
      <w:r w:rsidR="0047378C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5"/>
        <w:gridCol w:w="2286"/>
        <w:gridCol w:w="2342"/>
        <w:gridCol w:w="2342"/>
      </w:tblGrid>
      <w:tr w:rsidR="000C26E0" w:rsidRPr="00BB0D0A" w14:paraId="67B7F338" w14:textId="77777777" w:rsidTr="004D0A6E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959CB" w14:textId="77777777" w:rsidR="000C26E0" w:rsidRPr="00BB0D0A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95B6" w14:textId="77777777" w:rsidR="000C26E0" w:rsidRPr="00BB0D0A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 xml:space="preserve">план на 2020 год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A6692" w14:textId="0E7DD1F0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106EE2">
              <w:rPr>
                <w:sz w:val="28"/>
                <w:szCs w:val="28"/>
              </w:rPr>
              <w:t xml:space="preserve">исполнено </w:t>
            </w:r>
            <w:r w:rsidR="0047378C" w:rsidRPr="00106EE2">
              <w:rPr>
                <w:sz w:val="28"/>
                <w:szCs w:val="28"/>
              </w:rPr>
              <w:t>за 2020</w:t>
            </w:r>
            <w:r w:rsidRPr="00106EE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DC7D4" w14:textId="77777777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106EE2">
              <w:rPr>
                <w:sz w:val="28"/>
                <w:szCs w:val="28"/>
              </w:rPr>
              <w:t>% исполнения</w:t>
            </w:r>
          </w:p>
        </w:tc>
      </w:tr>
      <w:tr w:rsidR="000C26E0" w:rsidRPr="00BB0D0A" w14:paraId="5A24F40E" w14:textId="77777777" w:rsidTr="004D0A6E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A9811" w14:textId="77777777" w:rsidR="000C26E0" w:rsidRPr="00BB0D0A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88D28" w14:textId="77777777" w:rsidR="000C26E0" w:rsidRPr="00BB0D0A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>9 004,3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C0E3A" w14:textId="77777777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106EE2">
              <w:rPr>
                <w:sz w:val="28"/>
                <w:szCs w:val="28"/>
              </w:rPr>
              <w:t>9 840,0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A809E" w14:textId="77777777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106EE2">
              <w:rPr>
                <w:sz w:val="28"/>
                <w:szCs w:val="28"/>
                <w:lang w:eastAsia="en-US"/>
              </w:rPr>
              <w:t>109,3</w:t>
            </w:r>
          </w:p>
        </w:tc>
      </w:tr>
      <w:tr w:rsidR="000C26E0" w:rsidRPr="00BB0D0A" w14:paraId="05278C6F" w14:textId="77777777" w:rsidTr="004D0A6E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3A1F0" w14:textId="77777777" w:rsidR="000C26E0" w:rsidRPr="00BB0D0A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>аренда не разграниченных земельных участков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860C2" w14:textId="77777777" w:rsidR="000C26E0" w:rsidRPr="00BB0D0A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>7 202,13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4D3E3" w14:textId="77777777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106EE2">
              <w:rPr>
                <w:sz w:val="28"/>
                <w:szCs w:val="28"/>
              </w:rPr>
              <w:t>7655,85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16409" w14:textId="77777777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106,3</w:t>
            </w:r>
          </w:p>
        </w:tc>
      </w:tr>
      <w:tr w:rsidR="000C26E0" w:rsidRPr="00BB0D0A" w14:paraId="2F9135EC" w14:textId="77777777" w:rsidTr="004D0A6E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325A9" w14:textId="2554C96C" w:rsidR="000C26E0" w:rsidRPr="00BB0D0A" w:rsidRDefault="0047378C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>аренда земельных участков,</w:t>
            </w:r>
            <w:r w:rsidR="000C26E0" w:rsidRPr="00BB0D0A">
              <w:rPr>
                <w:sz w:val="28"/>
                <w:szCs w:val="28"/>
              </w:rPr>
              <w:t xml:space="preserve"> находящихся в собственности собственность МО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8AC19" w14:textId="77777777" w:rsidR="000C26E0" w:rsidRPr="00BB0D0A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>490,2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EFD8B" w14:textId="77777777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106EE2">
              <w:rPr>
                <w:sz w:val="28"/>
                <w:szCs w:val="28"/>
              </w:rPr>
              <w:t>581,22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19BC2" w14:textId="77777777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0C26E0" w:rsidRPr="00BB0D0A" w14:paraId="01F0F3A0" w14:textId="77777777" w:rsidTr="004D0A6E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E6D68" w14:textId="77777777" w:rsidR="000C26E0" w:rsidRPr="00BB0D0A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2458" w14:textId="77777777" w:rsidR="000C26E0" w:rsidRPr="00BB0D0A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BB0D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BB0D0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71DA8" w14:textId="77777777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106EE2">
              <w:rPr>
                <w:sz w:val="28"/>
                <w:szCs w:val="28"/>
              </w:rPr>
              <w:t>1,9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9A022" w14:textId="77777777" w:rsidR="000C26E0" w:rsidRPr="00106EE2" w:rsidRDefault="000C26E0" w:rsidP="004D0A6E">
            <w:pPr>
              <w:rPr>
                <w:sz w:val="28"/>
                <w:szCs w:val="28"/>
                <w:lang w:eastAsia="en-US"/>
              </w:rPr>
            </w:pPr>
            <w:r w:rsidRPr="00106EE2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14:paraId="24CFFECF" w14:textId="77777777" w:rsidR="00425E54" w:rsidRPr="0074152D" w:rsidRDefault="00425E54" w:rsidP="00425E54">
      <w:pPr>
        <w:rPr>
          <w:color w:val="FF0000"/>
          <w:sz w:val="28"/>
          <w:szCs w:val="28"/>
          <w:lang w:eastAsia="en-US"/>
        </w:rPr>
      </w:pPr>
    </w:p>
    <w:p w14:paraId="690C59B7" w14:textId="5A6F23D7" w:rsidR="008875AB" w:rsidRPr="008875AB" w:rsidRDefault="008875AB" w:rsidP="00425E54">
      <w:pPr>
        <w:jc w:val="both"/>
        <w:rPr>
          <w:color w:val="FF0000"/>
          <w:sz w:val="28"/>
          <w:szCs w:val="28"/>
        </w:rPr>
      </w:pPr>
    </w:p>
    <w:p w14:paraId="19DAA8BC" w14:textId="0B5DD074" w:rsidR="008875AB" w:rsidRPr="009506D5" w:rsidRDefault="008875AB" w:rsidP="008875AB">
      <w:pPr>
        <w:pStyle w:val="a3"/>
        <w:ind w:left="2880"/>
        <w:rPr>
          <w:b/>
          <w:sz w:val="28"/>
          <w:szCs w:val="28"/>
          <w:u w:val="single"/>
        </w:rPr>
      </w:pPr>
      <w:r w:rsidRPr="009506D5">
        <w:rPr>
          <w:b/>
          <w:sz w:val="28"/>
          <w:szCs w:val="28"/>
        </w:rPr>
        <w:t>1</w:t>
      </w:r>
      <w:r w:rsidR="00010A3E">
        <w:rPr>
          <w:b/>
          <w:sz w:val="28"/>
          <w:szCs w:val="28"/>
        </w:rPr>
        <w:t>1</w:t>
      </w:r>
      <w:r w:rsidRPr="009506D5">
        <w:rPr>
          <w:b/>
          <w:sz w:val="28"/>
          <w:szCs w:val="28"/>
        </w:rPr>
        <w:t>.</w:t>
      </w:r>
      <w:r w:rsidRPr="009506D5">
        <w:rPr>
          <w:sz w:val="28"/>
          <w:szCs w:val="28"/>
        </w:rPr>
        <w:t xml:space="preserve"> </w:t>
      </w:r>
      <w:r w:rsidRPr="009506D5">
        <w:rPr>
          <w:b/>
          <w:sz w:val="28"/>
          <w:szCs w:val="28"/>
        </w:rPr>
        <w:t>Градостроительная деятельность</w:t>
      </w:r>
    </w:p>
    <w:p w14:paraId="7487F34F" w14:textId="77777777" w:rsidR="008875AB" w:rsidRPr="00625A90" w:rsidRDefault="008875AB" w:rsidP="008875AB">
      <w:pPr>
        <w:rPr>
          <w:b/>
          <w:sz w:val="32"/>
          <w:szCs w:val="32"/>
        </w:rPr>
      </w:pPr>
    </w:p>
    <w:p w14:paraId="7053E34E" w14:textId="77777777" w:rsidR="00625A90" w:rsidRPr="00625A90" w:rsidRDefault="008875AB" w:rsidP="00625A90">
      <w:pPr>
        <w:jc w:val="both"/>
        <w:rPr>
          <w:sz w:val="28"/>
          <w:szCs w:val="28"/>
        </w:rPr>
      </w:pPr>
      <w:r w:rsidRPr="00625A90">
        <w:rPr>
          <w:sz w:val="32"/>
          <w:szCs w:val="32"/>
        </w:rPr>
        <w:t xml:space="preserve">        </w:t>
      </w:r>
      <w:r w:rsidR="00625A90" w:rsidRPr="00625A90">
        <w:rPr>
          <w:sz w:val="28"/>
          <w:szCs w:val="28"/>
        </w:rPr>
        <w:t xml:space="preserve">        В 2020 году специалистом по градостроительной деятельности Администрации МО «Поселок Айхал» проведена работа.</w:t>
      </w:r>
    </w:p>
    <w:p w14:paraId="5D440C1D" w14:textId="22B225EF" w:rsidR="00625A90" w:rsidRPr="00625A90" w:rsidRDefault="00625A90" w:rsidP="00625A90">
      <w:pPr>
        <w:pStyle w:val="a3"/>
        <w:ind w:left="0" w:firstLine="780"/>
        <w:jc w:val="both"/>
        <w:rPr>
          <w:sz w:val="28"/>
          <w:szCs w:val="28"/>
        </w:rPr>
      </w:pPr>
      <w:r w:rsidRPr="00625A90">
        <w:rPr>
          <w:sz w:val="28"/>
          <w:szCs w:val="28"/>
        </w:rPr>
        <w:t>Проведено 3 заседаний межведомственной комиссии по перепланировке и переустройству жилых помещений в многоквартирных домах в п.</w:t>
      </w:r>
      <w:r>
        <w:rPr>
          <w:sz w:val="28"/>
          <w:szCs w:val="28"/>
        </w:rPr>
        <w:t xml:space="preserve"> </w:t>
      </w:r>
      <w:r w:rsidRPr="00625A90">
        <w:rPr>
          <w:sz w:val="28"/>
          <w:szCs w:val="28"/>
        </w:rPr>
        <w:t xml:space="preserve">Айхал, на которых рассмотрены 7 заявлений граждан по выдачи разрешения на осуществление перепланировки (переустройства) жилых помещений в МКД.  В результате выдано 7 разрешений. </w:t>
      </w:r>
    </w:p>
    <w:p w14:paraId="16919A37" w14:textId="77777777" w:rsidR="00625A90" w:rsidRPr="00625A90" w:rsidRDefault="00625A90" w:rsidP="00625A90">
      <w:pPr>
        <w:pStyle w:val="a3"/>
        <w:ind w:left="0" w:firstLine="780"/>
        <w:jc w:val="both"/>
        <w:rPr>
          <w:sz w:val="28"/>
          <w:szCs w:val="28"/>
        </w:rPr>
      </w:pPr>
    </w:p>
    <w:p w14:paraId="6AD5F61C" w14:textId="77777777" w:rsidR="00625A90" w:rsidRPr="00625A90" w:rsidRDefault="00625A90" w:rsidP="00625A90">
      <w:pPr>
        <w:jc w:val="both"/>
        <w:rPr>
          <w:sz w:val="28"/>
          <w:szCs w:val="28"/>
        </w:rPr>
      </w:pPr>
      <w:r w:rsidRPr="00625A90">
        <w:rPr>
          <w:sz w:val="28"/>
          <w:szCs w:val="28"/>
        </w:rPr>
        <w:lastRenderedPageBreak/>
        <w:t>Подготовлена и выдана разрешительная документация:</w:t>
      </w:r>
    </w:p>
    <w:p w14:paraId="2D4F90FA" w14:textId="77777777" w:rsidR="00625A90" w:rsidRPr="00625A90" w:rsidRDefault="00625A90" w:rsidP="00625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559"/>
        <w:gridCol w:w="1198"/>
      </w:tblGrid>
      <w:tr w:rsidR="00625A90" w:rsidRPr="00625A90" w14:paraId="15B2D83B" w14:textId="77777777" w:rsidTr="00625A90">
        <w:trPr>
          <w:trHeight w:val="628"/>
        </w:trPr>
        <w:tc>
          <w:tcPr>
            <w:tcW w:w="594" w:type="dxa"/>
          </w:tcPr>
          <w:p w14:paraId="60798396" w14:textId="77777777" w:rsidR="00625A90" w:rsidRPr="00625A90" w:rsidRDefault="00625A90" w:rsidP="002D12CF">
            <w:pPr>
              <w:jc w:val="both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№ п/п</w:t>
            </w:r>
          </w:p>
        </w:tc>
        <w:tc>
          <w:tcPr>
            <w:tcW w:w="7559" w:type="dxa"/>
            <w:vAlign w:val="center"/>
          </w:tcPr>
          <w:p w14:paraId="30B9F73F" w14:textId="77777777" w:rsidR="00625A90" w:rsidRPr="00625A90" w:rsidRDefault="00625A90" w:rsidP="002D12CF">
            <w:pPr>
              <w:jc w:val="center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1198" w:type="dxa"/>
            <w:vAlign w:val="center"/>
          </w:tcPr>
          <w:p w14:paraId="694EF8FC" w14:textId="77777777" w:rsidR="00625A90" w:rsidRPr="00625A90" w:rsidRDefault="00625A90" w:rsidP="002D12CF">
            <w:pPr>
              <w:jc w:val="center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Количество</w:t>
            </w:r>
          </w:p>
        </w:tc>
      </w:tr>
      <w:tr w:rsidR="00625A90" w:rsidRPr="00625A90" w14:paraId="6E3C6C1A" w14:textId="77777777" w:rsidTr="00625A90">
        <w:trPr>
          <w:trHeight w:val="306"/>
        </w:trPr>
        <w:tc>
          <w:tcPr>
            <w:tcW w:w="594" w:type="dxa"/>
          </w:tcPr>
          <w:p w14:paraId="091E0C81" w14:textId="77777777" w:rsidR="00625A90" w:rsidRPr="00625A90" w:rsidRDefault="00625A90" w:rsidP="002D12CF">
            <w:pPr>
              <w:jc w:val="both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1.</w:t>
            </w:r>
          </w:p>
        </w:tc>
        <w:tc>
          <w:tcPr>
            <w:tcW w:w="7559" w:type="dxa"/>
          </w:tcPr>
          <w:p w14:paraId="60D265C3" w14:textId="77777777" w:rsidR="00625A90" w:rsidRPr="00625A90" w:rsidRDefault="00625A90" w:rsidP="002D12CF">
            <w:pPr>
              <w:jc w:val="both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1198" w:type="dxa"/>
          </w:tcPr>
          <w:p w14:paraId="0296CCD3" w14:textId="77777777" w:rsidR="00625A90" w:rsidRPr="00625A90" w:rsidRDefault="00625A90" w:rsidP="00625A90">
            <w:pPr>
              <w:jc w:val="center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3</w:t>
            </w:r>
          </w:p>
        </w:tc>
      </w:tr>
      <w:tr w:rsidR="00625A90" w:rsidRPr="00625A90" w14:paraId="6813C41C" w14:textId="77777777" w:rsidTr="00625A90">
        <w:trPr>
          <w:trHeight w:val="613"/>
        </w:trPr>
        <w:tc>
          <w:tcPr>
            <w:tcW w:w="594" w:type="dxa"/>
          </w:tcPr>
          <w:p w14:paraId="1F0C1D28" w14:textId="77777777" w:rsidR="00625A90" w:rsidRPr="00625A90" w:rsidRDefault="00625A90" w:rsidP="002D12CF">
            <w:pPr>
              <w:jc w:val="both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2.</w:t>
            </w:r>
          </w:p>
        </w:tc>
        <w:tc>
          <w:tcPr>
            <w:tcW w:w="7559" w:type="dxa"/>
          </w:tcPr>
          <w:p w14:paraId="2EC74DBE" w14:textId="77777777" w:rsidR="00625A90" w:rsidRPr="00625A90" w:rsidRDefault="00625A90" w:rsidP="002D12CF">
            <w:pPr>
              <w:jc w:val="both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Разрешение на строительство объектов капитального строительства</w:t>
            </w:r>
          </w:p>
        </w:tc>
        <w:tc>
          <w:tcPr>
            <w:tcW w:w="1198" w:type="dxa"/>
          </w:tcPr>
          <w:p w14:paraId="2EFE2D11" w14:textId="77777777" w:rsidR="00625A90" w:rsidRPr="00625A90" w:rsidRDefault="00625A90" w:rsidP="00625A90">
            <w:pPr>
              <w:jc w:val="center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-</w:t>
            </w:r>
          </w:p>
        </w:tc>
      </w:tr>
      <w:tr w:rsidR="00625A90" w:rsidRPr="00625A90" w14:paraId="0F87120F" w14:textId="77777777" w:rsidTr="00625A90">
        <w:trPr>
          <w:trHeight w:val="628"/>
        </w:trPr>
        <w:tc>
          <w:tcPr>
            <w:tcW w:w="594" w:type="dxa"/>
          </w:tcPr>
          <w:p w14:paraId="59574554" w14:textId="77777777" w:rsidR="00625A90" w:rsidRPr="00625A90" w:rsidRDefault="00625A90" w:rsidP="002D12CF">
            <w:pPr>
              <w:jc w:val="both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559" w:type="dxa"/>
          </w:tcPr>
          <w:p w14:paraId="040B9B95" w14:textId="0FD157D1" w:rsidR="00625A90" w:rsidRPr="00625A90" w:rsidRDefault="00625A90" w:rsidP="002D12CF">
            <w:pPr>
              <w:jc w:val="both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Разрешение на ввод объекта капитального строительства в эксплуатацию</w:t>
            </w:r>
          </w:p>
        </w:tc>
        <w:tc>
          <w:tcPr>
            <w:tcW w:w="1198" w:type="dxa"/>
          </w:tcPr>
          <w:p w14:paraId="4C5C6477" w14:textId="77777777" w:rsidR="00625A90" w:rsidRPr="00625A90" w:rsidRDefault="00625A90" w:rsidP="00625A90">
            <w:pPr>
              <w:jc w:val="center"/>
              <w:rPr>
                <w:sz w:val="28"/>
                <w:szCs w:val="28"/>
              </w:rPr>
            </w:pPr>
            <w:r w:rsidRPr="00625A90">
              <w:rPr>
                <w:sz w:val="28"/>
                <w:szCs w:val="28"/>
              </w:rPr>
              <w:t>3</w:t>
            </w:r>
          </w:p>
        </w:tc>
      </w:tr>
    </w:tbl>
    <w:p w14:paraId="4BCC8158" w14:textId="77777777" w:rsidR="00625A90" w:rsidRPr="00625A90" w:rsidRDefault="00625A90" w:rsidP="00625A90">
      <w:pPr>
        <w:jc w:val="both"/>
        <w:rPr>
          <w:sz w:val="28"/>
          <w:szCs w:val="28"/>
        </w:rPr>
      </w:pPr>
    </w:p>
    <w:p w14:paraId="7F8AFA23" w14:textId="77777777" w:rsidR="00625A90" w:rsidRPr="00625A90" w:rsidRDefault="00625A90" w:rsidP="00625A90">
      <w:pPr>
        <w:jc w:val="both"/>
        <w:rPr>
          <w:sz w:val="28"/>
          <w:szCs w:val="28"/>
        </w:rPr>
      </w:pPr>
      <w:r w:rsidRPr="00625A90">
        <w:rPr>
          <w:sz w:val="28"/>
          <w:szCs w:val="28"/>
        </w:rPr>
        <w:t>Проводится работа:</w:t>
      </w:r>
    </w:p>
    <w:p w14:paraId="11AB0382" w14:textId="31BA313C" w:rsidR="00625A90" w:rsidRPr="00625A90" w:rsidRDefault="00625A90" w:rsidP="00625A90">
      <w:pPr>
        <w:numPr>
          <w:ilvl w:val="0"/>
          <w:numId w:val="2"/>
        </w:numPr>
        <w:ind w:left="709" w:hanging="289"/>
        <w:rPr>
          <w:sz w:val="28"/>
          <w:szCs w:val="28"/>
        </w:rPr>
      </w:pPr>
      <w:r w:rsidRPr="00625A90">
        <w:rPr>
          <w:sz w:val="28"/>
          <w:szCs w:val="28"/>
        </w:rPr>
        <w:t>по проверке наличия разрешительной документации на строительство и ввода объектов в эксплуатацию на территории п.</w:t>
      </w:r>
      <w:r w:rsidR="00203DCF">
        <w:rPr>
          <w:sz w:val="28"/>
          <w:szCs w:val="28"/>
        </w:rPr>
        <w:t xml:space="preserve"> </w:t>
      </w:r>
      <w:r w:rsidRPr="00625A90">
        <w:rPr>
          <w:sz w:val="28"/>
          <w:szCs w:val="28"/>
        </w:rPr>
        <w:t>Айхал.</w:t>
      </w:r>
    </w:p>
    <w:p w14:paraId="68B25031" w14:textId="77777777" w:rsidR="00625A90" w:rsidRPr="00625A90" w:rsidRDefault="00625A90" w:rsidP="00625A90">
      <w:pPr>
        <w:numPr>
          <w:ilvl w:val="0"/>
          <w:numId w:val="2"/>
        </w:numPr>
        <w:ind w:left="709"/>
        <w:rPr>
          <w:sz w:val="28"/>
          <w:szCs w:val="28"/>
        </w:rPr>
      </w:pPr>
      <w:r w:rsidRPr="00625A90">
        <w:rPr>
          <w:sz w:val="28"/>
          <w:szCs w:val="28"/>
        </w:rPr>
        <w:t>по согласованию размещения рекламных конструкций и проверке наличия разрешительной документации.</w:t>
      </w:r>
    </w:p>
    <w:p w14:paraId="1BBB49F6" w14:textId="77777777" w:rsidR="00625A90" w:rsidRPr="00625A90" w:rsidRDefault="00625A90" w:rsidP="00625A90">
      <w:pPr>
        <w:numPr>
          <w:ilvl w:val="0"/>
          <w:numId w:val="2"/>
        </w:numPr>
        <w:ind w:left="709" w:hanging="289"/>
        <w:jc w:val="both"/>
        <w:rPr>
          <w:sz w:val="28"/>
          <w:szCs w:val="28"/>
        </w:rPr>
      </w:pPr>
      <w:r w:rsidRPr="00625A90">
        <w:rPr>
          <w:sz w:val="28"/>
          <w:szCs w:val="28"/>
        </w:rPr>
        <w:t xml:space="preserve">ведется разъяснительная работа в составе комиссии, а также индивидуальная разъяснительная работа посредством проведения консультаций, рассылок уведомлений, объявлений по вопросам. </w:t>
      </w:r>
    </w:p>
    <w:p w14:paraId="7B1113E4" w14:textId="77777777" w:rsidR="00625A90" w:rsidRPr="00625A90" w:rsidRDefault="00625A90" w:rsidP="00625A90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25A90">
        <w:rPr>
          <w:sz w:val="28"/>
          <w:szCs w:val="28"/>
        </w:rPr>
        <w:t>внесения изменений в административных регламентах в количестве 5 шт.</w:t>
      </w:r>
    </w:p>
    <w:p w14:paraId="59351480" w14:textId="77777777" w:rsidR="00625A90" w:rsidRPr="00625A90" w:rsidRDefault="00625A90" w:rsidP="00625A90">
      <w:pPr>
        <w:ind w:left="709" w:hanging="360"/>
        <w:jc w:val="both"/>
        <w:rPr>
          <w:sz w:val="28"/>
          <w:szCs w:val="28"/>
        </w:rPr>
      </w:pPr>
    </w:p>
    <w:p w14:paraId="43338CAD" w14:textId="7D1A66C4" w:rsidR="00B339F0" w:rsidRDefault="00625A90" w:rsidP="00B339F0">
      <w:pPr>
        <w:ind w:left="284" w:firstLine="424"/>
        <w:jc w:val="both"/>
        <w:rPr>
          <w:sz w:val="28"/>
          <w:szCs w:val="28"/>
        </w:rPr>
      </w:pPr>
      <w:r w:rsidRPr="00625A90">
        <w:rPr>
          <w:sz w:val="28"/>
          <w:szCs w:val="28"/>
        </w:rPr>
        <w:t>В 2020 году в программу Федеральную информационную адресную программу внесено 12 адресных объектов, проведена работа актуализация корректировки сведений в ФИАС.</w:t>
      </w:r>
    </w:p>
    <w:p w14:paraId="78E55C05" w14:textId="77777777" w:rsidR="00B339F0" w:rsidRPr="00B339F0" w:rsidRDefault="00B339F0" w:rsidP="00B339F0">
      <w:pPr>
        <w:ind w:left="284" w:firstLine="424"/>
        <w:jc w:val="both"/>
        <w:rPr>
          <w:sz w:val="28"/>
          <w:szCs w:val="28"/>
        </w:rPr>
      </w:pPr>
    </w:p>
    <w:p w14:paraId="62341CA2" w14:textId="4D3FDADC" w:rsidR="008875AB" w:rsidRPr="00DD6210" w:rsidRDefault="008875AB" w:rsidP="008875AB">
      <w:pPr>
        <w:jc w:val="center"/>
        <w:rPr>
          <w:color w:val="000000" w:themeColor="text1"/>
          <w:sz w:val="28"/>
          <w:szCs w:val="28"/>
        </w:rPr>
      </w:pPr>
      <w:r w:rsidRPr="00DD6210">
        <w:rPr>
          <w:b/>
          <w:bCs/>
          <w:color w:val="000000" w:themeColor="text1"/>
          <w:sz w:val="28"/>
          <w:szCs w:val="28"/>
        </w:rPr>
        <w:t>1</w:t>
      </w:r>
      <w:r w:rsidR="00010A3E">
        <w:rPr>
          <w:b/>
          <w:bCs/>
          <w:color w:val="000000" w:themeColor="text1"/>
          <w:sz w:val="28"/>
          <w:szCs w:val="28"/>
        </w:rPr>
        <w:t>2</w:t>
      </w:r>
      <w:r w:rsidRPr="00DD6210">
        <w:rPr>
          <w:b/>
          <w:bCs/>
          <w:color w:val="000000" w:themeColor="text1"/>
          <w:sz w:val="28"/>
          <w:szCs w:val="28"/>
        </w:rPr>
        <w:t>. Мобилизационная политика и призыв</w:t>
      </w:r>
    </w:p>
    <w:p w14:paraId="043B5A2F" w14:textId="77777777" w:rsidR="008875AB" w:rsidRPr="00DD6210" w:rsidRDefault="008875AB" w:rsidP="008875AB">
      <w:pPr>
        <w:jc w:val="center"/>
        <w:rPr>
          <w:color w:val="000000" w:themeColor="text1"/>
          <w:sz w:val="28"/>
          <w:szCs w:val="28"/>
        </w:rPr>
      </w:pPr>
    </w:p>
    <w:p w14:paraId="73FF5CB1" w14:textId="1BA5AA9D" w:rsidR="008875AB" w:rsidRPr="00DD6210" w:rsidRDefault="008875AB" w:rsidP="008875AB">
      <w:pPr>
        <w:ind w:left="284" w:firstLine="567"/>
        <w:jc w:val="both"/>
        <w:rPr>
          <w:color w:val="000000" w:themeColor="text1"/>
          <w:sz w:val="28"/>
          <w:szCs w:val="28"/>
        </w:rPr>
      </w:pPr>
      <w:r w:rsidRPr="00DD6210">
        <w:rPr>
          <w:color w:val="000000" w:themeColor="text1"/>
          <w:sz w:val="28"/>
          <w:szCs w:val="28"/>
        </w:rPr>
        <w:t xml:space="preserve">Всего на первичном воинском учете состоят </w:t>
      </w:r>
      <w:r w:rsidRPr="00DD6210">
        <w:rPr>
          <w:b/>
          <w:color w:val="000000" w:themeColor="text1"/>
          <w:sz w:val="28"/>
          <w:szCs w:val="28"/>
        </w:rPr>
        <w:t>1</w:t>
      </w:r>
      <w:r w:rsidR="00594552" w:rsidRPr="00DD6210">
        <w:rPr>
          <w:b/>
          <w:color w:val="000000" w:themeColor="text1"/>
          <w:sz w:val="28"/>
          <w:szCs w:val="28"/>
        </w:rPr>
        <w:t>42</w:t>
      </w:r>
      <w:r w:rsidRPr="00DD6210">
        <w:rPr>
          <w:b/>
          <w:color w:val="000000" w:themeColor="text1"/>
          <w:sz w:val="28"/>
          <w:szCs w:val="28"/>
        </w:rPr>
        <w:t xml:space="preserve"> </w:t>
      </w:r>
      <w:r w:rsidRPr="00DD6210">
        <w:rPr>
          <w:color w:val="000000" w:themeColor="text1"/>
          <w:sz w:val="28"/>
          <w:szCs w:val="28"/>
        </w:rPr>
        <w:t>граждан</w:t>
      </w:r>
      <w:r w:rsidR="00594552" w:rsidRPr="00DD6210">
        <w:rPr>
          <w:color w:val="000000" w:themeColor="text1"/>
          <w:sz w:val="28"/>
          <w:szCs w:val="28"/>
        </w:rPr>
        <w:t>ина</w:t>
      </w:r>
      <w:r w:rsidRPr="00DD6210">
        <w:rPr>
          <w:color w:val="000000" w:themeColor="text1"/>
          <w:sz w:val="28"/>
          <w:szCs w:val="28"/>
        </w:rPr>
        <w:t xml:space="preserve">, подлежащих призыву на военную службу (количество уменьшилось на </w:t>
      </w:r>
      <w:r w:rsidR="00594552" w:rsidRPr="00DD6210">
        <w:rPr>
          <w:b/>
          <w:color w:val="000000" w:themeColor="text1"/>
          <w:sz w:val="28"/>
          <w:szCs w:val="28"/>
        </w:rPr>
        <w:t>8</w:t>
      </w:r>
      <w:r w:rsidRPr="00DD6210">
        <w:rPr>
          <w:b/>
          <w:color w:val="000000" w:themeColor="text1"/>
          <w:sz w:val="28"/>
          <w:szCs w:val="28"/>
        </w:rPr>
        <w:t xml:space="preserve"> </w:t>
      </w:r>
      <w:r w:rsidRPr="00DD6210">
        <w:rPr>
          <w:color w:val="000000" w:themeColor="text1"/>
          <w:sz w:val="28"/>
          <w:szCs w:val="28"/>
        </w:rPr>
        <w:t xml:space="preserve">человек), </w:t>
      </w:r>
      <w:r w:rsidRPr="00DD6210">
        <w:rPr>
          <w:b/>
          <w:color w:val="000000" w:themeColor="text1"/>
          <w:sz w:val="28"/>
          <w:szCs w:val="28"/>
        </w:rPr>
        <w:t>15</w:t>
      </w:r>
      <w:r w:rsidR="00594552" w:rsidRPr="00DD6210">
        <w:rPr>
          <w:b/>
          <w:color w:val="000000" w:themeColor="text1"/>
          <w:sz w:val="28"/>
          <w:szCs w:val="28"/>
        </w:rPr>
        <w:t>0</w:t>
      </w:r>
      <w:r w:rsidRPr="00DD6210">
        <w:rPr>
          <w:color w:val="000000" w:themeColor="text1"/>
          <w:sz w:val="28"/>
          <w:szCs w:val="28"/>
        </w:rPr>
        <w:t xml:space="preserve"> офицеров запаса (численность </w:t>
      </w:r>
      <w:r w:rsidR="00594552" w:rsidRPr="00DD6210">
        <w:rPr>
          <w:color w:val="000000" w:themeColor="text1"/>
          <w:sz w:val="28"/>
          <w:szCs w:val="28"/>
        </w:rPr>
        <w:t>уменьшилась</w:t>
      </w:r>
      <w:r w:rsidRPr="00DD6210">
        <w:rPr>
          <w:color w:val="000000" w:themeColor="text1"/>
          <w:sz w:val="28"/>
          <w:szCs w:val="28"/>
        </w:rPr>
        <w:t xml:space="preserve"> на </w:t>
      </w:r>
      <w:r w:rsidR="00594552" w:rsidRPr="00DD6210">
        <w:rPr>
          <w:b/>
          <w:color w:val="000000" w:themeColor="text1"/>
          <w:sz w:val="28"/>
          <w:szCs w:val="28"/>
        </w:rPr>
        <w:t>7</w:t>
      </w:r>
      <w:r w:rsidRPr="00DD6210">
        <w:rPr>
          <w:color w:val="000000" w:themeColor="text1"/>
          <w:sz w:val="28"/>
          <w:szCs w:val="28"/>
        </w:rPr>
        <w:t xml:space="preserve"> человек), </w:t>
      </w:r>
      <w:r w:rsidRPr="00DD6210">
        <w:rPr>
          <w:b/>
          <w:color w:val="000000" w:themeColor="text1"/>
          <w:sz w:val="28"/>
          <w:szCs w:val="28"/>
        </w:rPr>
        <w:t>4</w:t>
      </w:r>
      <w:r w:rsidR="00594552" w:rsidRPr="00DD6210">
        <w:rPr>
          <w:b/>
          <w:color w:val="000000" w:themeColor="text1"/>
          <w:sz w:val="28"/>
          <w:szCs w:val="28"/>
        </w:rPr>
        <w:t>178</w:t>
      </w:r>
      <w:r w:rsidRPr="00DD6210">
        <w:rPr>
          <w:color w:val="000000" w:themeColor="text1"/>
          <w:sz w:val="28"/>
          <w:szCs w:val="28"/>
        </w:rPr>
        <w:t xml:space="preserve"> прапорщиков, мичманов, сержантов, старшин, солдат и матросов запаса (уменьшилась на </w:t>
      </w:r>
      <w:r w:rsidR="00594552" w:rsidRPr="00DD6210">
        <w:rPr>
          <w:b/>
          <w:color w:val="000000" w:themeColor="text1"/>
          <w:sz w:val="28"/>
          <w:szCs w:val="28"/>
        </w:rPr>
        <w:t xml:space="preserve">78 </w:t>
      </w:r>
      <w:r w:rsidRPr="00DD6210">
        <w:rPr>
          <w:color w:val="000000" w:themeColor="text1"/>
          <w:sz w:val="28"/>
          <w:szCs w:val="28"/>
        </w:rPr>
        <w:t>человек).</w:t>
      </w:r>
    </w:p>
    <w:p w14:paraId="2693E52B" w14:textId="5DACA4F9" w:rsidR="008875AB" w:rsidRPr="00DD6210" w:rsidRDefault="008875AB" w:rsidP="008875AB">
      <w:pPr>
        <w:ind w:left="284" w:firstLine="567"/>
        <w:jc w:val="both"/>
        <w:rPr>
          <w:color w:val="000000" w:themeColor="text1"/>
          <w:sz w:val="28"/>
          <w:szCs w:val="28"/>
        </w:rPr>
      </w:pPr>
      <w:r w:rsidRPr="00DD6210">
        <w:rPr>
          <w:color w:val="000000" w:themeColor="text1"/>
          <w:sz w:val="28"/>
          <w:szCs w:val="28"/>
        </w:rPr>
        <w:t xml:space="preserve">Из них: на воинском учете </w:t>
      </w:r>
      <w:r w:rsidR="00DD6210" w:rsidRPr="00DD6210">
        <w:rPr>
          <w:color w:val="000000" w:themeColor="text1"/>
          <w:sz w:val="28"/>
          <w:szCs w:val="28"/>
        </w:rPr>
        <w:t>–</w:t>
      </w:r>
      <w:r w:rsidRPr="00DD6210">
        <w:rPr>
          <w:color w:val="000000" w:themeColor="text1"/>
          <w:sz w:val="28"/>
          <w:szCs w:val="28"/>
        </w:rPr>
        <w:t xml:space="preserve"> </w:t>
      </w:r>
      <w:r w:rsidR="00DD6210" w:rsidRPr="00DD6210">
        <w:rPr>
          <w:b/>
          <w:color w:val="000000" w:themeColor="text1"/>
          <w:sz w:val="28"/>
          <w:szCs w:val="28"/>
        </w:rPr>
        <w:t>4470</w:t>
      </w:r>
      <w:r w:rsidRPr="00DD6210">
        <w:rPr>
          <w:color w:val="000000" w:themeColor="text1"/>
          <w:sz w:val="28"/>
          <w:szCs w:val="28"/>
        </w:rPr>
        <w:t xml:space="preserve"> граждан, пребывающих в запасе (численность уменьшилась на </w:t>
      </w:r>
      <w:r w:rsidR="00DD6210" w:rsidRPr="00DD6210">
        <w:rPr>
          <w:b/>
          <w:color w:val="000000" w:themeColor="text1"/>
          <w:sz w:val="28"/>
          <w:szCs w:val="28"/>
        </w:rPr>
        <w:t xml:space="preserve">93 </w:t>
      </w:r>
      <w:r w:rsidRPr="00DD6210">
        <w:rPr>
          <w:color w:val="000000" w:themeColor="text1"/>
          <w:sz w:val="28"/>
          <w:szCs w:val="28"/>
        </w:rPr>
        <w:t>человек</w:t>
      </w:r>
      <w:r w:rsidR="00DD6210" w:rsidRPr="00DD6210">
        <w:rPr>
          <w:color w:val="000000" w:themeColor="text1"/>
          <w:sz w:val="28"/>
          <w:szCs w:val="28"/>
        </w:rPr>
        <w:t>а</w:t>
      </w:r>
      <w:r w:rsidRPr="00DD6210">
        <w:rPr>
          <w:color w:val="000000" w:themeColor="text1"/>
          <w:sz w:val="28"/>
          <w:szCs w:val="28"/>
        </w:rPr>
        <w:t>)</w:t>
      </w:r>
      <w:r w:rsidR="00DD6210" w:rsidRPr="00DD6210">
        <w:rPr>
          <w:color w:val="000000" w:themeColor="text1"/>
          <w:sz w:val="28"/>
          <w:szCs w:val="28"/>
        </w:rPr>
        <w:t>.</w:t>
      </w:r>
    </w:p>
    <w:p w14:paraId="387812EB" w14:textId="7A0140BA" w:rsidR="008875AB" w:rsidRPr="008875AB" w:rsidRDefault="008875AB" w:rsidP="003038C6">
      <w:pPr>
        <w:ind w:left="360"/>
        <w:jc w:val="both"/>
        <w:rPr>
          <w:color w:val="FF0000"/>
          <w:sz w:val="28"/>
          <w:szCs w:val="28"/>
        </w:rPr>
      </w:pPr>
      <w:r w:rsidRPr="008875AB">
        <w:rPr>
          <w:color w:val="FF0000"/>
          <w:sz w:val="28"/>
          <w:szCs w:val="28"/>
        </w:rPr>
        <w:t xml:space="preserve">     </w:t>
      </w:r>
    </w:p>
    <w:p w14:paraId="717A8D6C" w14:textId="77777777" w:rsidR="008875AB" w:rsidRPr="00B819AE" w:rsidRDefault="008875AB" w:rsidP="008875AB">
      <w:pPr>
        <w:pStyle w:val="a3"/>
        <w:ind w:left="735"/>
        <w:rPr>
          <w:b/>
          <w:bCs/>
          <w:sz w:val="32"/>
          <w:szCs w:val="32"/>
        </w:rPr>
      </w:pPr>
    </w:p>
    <w:p w14:paraId="05905017" w14:textId="40EAB538" w:rsidR="008875AB" w:rsidRPr="00010A3E" w:rsidRDefault="008875AB" w:rsidP="00010A3E">
      <w:pPr>
        <w:pStyle w:val="a3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 w:rsidRPr="00010A3E">
        <w:rPr>
          <w:b/>
          <w:bCs/>
          <w:sz w:val="28"/>
          <w:szCs w:val="28"/>
        </w:rPr>
        <w:t>Гражданская оборона и пожарная безопасность</w:t>
      </w:r>
    </w:p>
    <w:p w14:paraId="0C5D2C8B" w14:textId="77777777" w:rsidR="008875AB" w:rsidRPr="008875AB" w:rsidRDefault="008875AB" w:rsidP="008875AB">
      <w:pPr>
        <w:jc w:val="both"/>
        <w:rPr>
          <w:b/>
          <w:bCs/>
          <w:color w:val="FF0000"/>
          <w:sz w:val="28"/>
          <w:szCs w:val="28"/>
        </w:rPr>
      </w:pPr>
    </w:p>
    <w:p w14:paraId="6D828E16" w14:textId="5A04BD69" w:rsidR="008875AB" w:rsidRPr="00216944" w:rsidRDefault="008875AB" w:rsidP="008875AB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В 20</w:t>
      </w:r>
      <w:r w:rsidR="004F429F" w:rsidRPr="00216944">
        <w:rPr>
          <w:sz w:val="28"/>
          <w:szCs w:val="28"/>
        </w:rPr>
        <w:t xml:space="preserve">20 </w:t>
      </w:r>
      <w:r w:rsidRPr="00216944">
        <w:rPr>
          <w:sz w:val="28"/>
          <w:szCs w:val="28"/>
        </w:rPr>
        <w:t xml:space="preserve">году </w:t>
      </w:r>
      <w:r w:rsidR="004F429F" w:rsidRPr="00216944">
        <w:rPr>
          <w:sz w:val="28"/>
          <w:szCs w:val="28"/>
        </w:rPr>
        <w:t xml:space="preserve">основная </w:t>
      </w:r>
      <w:r w:rsidRPr="00216944">
        <w:rPr>
          <w:sz w:val="28"/>
          <w:szCs w:val="28"/>
        </w:rPr>
        <w:t xml:space="preserve">работа </w:t>
      </w:r>
      <w:r w:rsidR="004F429F" w:rsidRPr="00216944">
        <w:rPr>
          <w:sz w:val="28"/>
          <w:szCs w:val="28"/>
        </w:rPr>
        <w:t xml:space="preserve">специалиста </w:t>
      </w:r>
      <w:r w:rsidRPr="00216944">
        <w:rPr>
          <w:sz w:val="28"/>
          <w:szCs w:val="28"/>
        </w:rPr>
        <w:t xml:space="preserve">по ГО, ЧС и ПБ была направлена на </w:t>
      </w:r>
      <w:r w:rsidR="004F429F" w:rsidRPr="00216944">
        <w:rPr>
          <w:sz w:val="28"/>
          <w:szCs w:val="28"/>
        </w:rPr>
        <w:t>предотвращение распространения новой коронавирусной инфекции (С</w:t>
      </w:r>
      <w:r w:rsidR="004F429F" w:rsidRPr="00216944">
        <w:rPr>
          <w:sz w:val="28"/>
          <w:szCs w:val="28"/>
          <w:lang w:val="en-US"/>
        </w:rPr>
        <w:t>OVID</w:t>
      </w:r>
      <w:r w:rsidR="004F429F" w:rsidRPr="00216944">
        <w:rPr>
          <w:sz w:val="28"/>
          <w:szCs w:val="28"/>
        </w:rPr>
        <w:t xml:space="preserve">-19), а также на </w:t>
      </w:r>
      <w:r w:rsidRPr="00216944">
        <w:rPr>
          <w:sz w:val="28"/>
          <w:szCs w:val="28"/>
        </w:rPr>
        <w:t>реализацию и дальнейшее совершенствование мероприятий в области гражданской обороны, защиты населения и территорий от чрезвычайных ситуаций, повышения уровня пожарной безопасности</w:t>
      </w:r>
      <w:r w:rsidR="004F429F" w:rsidRPr="00216944">
        <w:rPr>
          <w:sz w:val="28"/>
          <w:szCs w:val="28"/>
        </w:rPr>
        <w:t xml:space="preserve"> </w:t>
      </w:r>
      <w:r w:rsidRPr="00216944">
        <w:rPr>
          <w:sz w:val="28"/>
          <w:szCs w:val="28"/>
        </w:rPr>
        <w:t>по следующим основным направлениям:</w:t>
      </w:r>
    </w:p>
    <w:p w14:paraId="4491C7AC" w14:textId="77777777" w:rsidR="008875AB" w:rsidRPr="00216944" w:rsidRDefault="008875AB" w:rsidP="008875AB">
      <w:pPr>
        <w:pStyle w:val="a3"/>
        <w:numPr>
          <w:ilvl w:val="0"/>
          <w:numId w:val="39"/>
        </w:numPr>
        <w:ind w:left="993" w:hanging="426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предупреждение и ликвидация последствий чрезвычайных ситуаций;</w:t>
      </w:r>
    </w:p>
    <w:p w14:paraId="27A5D7B2" w14:textId="77777777" w:rsidR="008875AB" w:rsidRPr="00216944" w:rsidRDefault="008875AB" w:rsidP="008875AB">
      <w:pPr>
        <w:pStyle w:val="a3"/>
        <w:numPr>
          <w:ilvl w:val="0"/>
          <w:numId w:val="39"/>
        </w:numPr>
        <w:ind w:left="993" w:hanging="426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противопожарная защита территории МО «Поселок Айхал»;</w:t>
      </w:r>
    </w:p>
    <w:p w14:paraId="205082B6" w14:textId="77777777" w:rsidR="008875AB" w:rsidRPr="00216944" w:rsidRDefault="008875AB" w:rsidP="008875AB">
      <w:pPr>
        <w:pStyle w:val="a3"/>
        <w:numPr>
          <w:ilvl w:val="0"/>
          <w:numId w:val="39"/>
        </w:numPr>
        <w:ind w:left="993" w:hanging="426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развитие систем управления, связи и оповещения;</w:t>
      </w:r>
    </w:p>
    <w:p w14:paraId="4BB338B0" w14:textId="77777777" w:rsidR="008875AB" w:rsidRPr="00216944" w:rsidRDefault="008875AB" w:rsidP="008875AB">
      <w:pPr>
        <w:pStyle w:val="a3"/>
        <w:numPr>
          <w:ilvl w:val="0"/>
          <w:numId w:val="39"/>
        </w:numPr>
        <w:ind w:left="993" w:hanging="426"/>
        <w:jc w:val="both"/>
        <w:rPr>
          <w:sz w:val="28"/>
          <w:szCs w:val="28"/>
        </w:rPr>
      </w:pPr>
      <w:r w:rsidRPr="00216944">
        <w:rPr>
          <w:sz w:val="28"/>
          <w:szCs w:val="28"/>
        </w:rPr>
        <w:lastRenderedPageBreak/>
        <w:t>совершенствование законодательной и нормативной правовой базы в области ГО и ЧС;</w:t>
      </w:r>
    </w:p>
    <w:p w14:paraId="35929719" w14:textId="77777777" w:rsidR="008875AB" w:rsidRPr="00216944" w:rsidRDefault="008875AB" w:rsidP="008875AB">
      <w:pPr>
        <w:ind w:firstLine="709"/>
        <w:jc w:val="both"/>
        <w:rPr>
          <w:sz w:val="28"/>
          <w:szCs w:val="28"/>
        </w:rPr>
      </w:pPr>
    </w:p>
    <w:p w14:paraId="53BB67C8" w14:textId="77777777" w:rsidR="008875AB" w:rsidRPr="00216944" w:rsidRDefault="008875AB" w:rsidP="008875AB">
      <w:pPr>
        <w:ind w:firstLine="709"/>
        <w:rPr>
          <w:b/>
          <w:bCs/>
          <w:sz w:val="28"/>
          <w:szCs w:val="28"/>
        </w:rPr>
      </w:pPr>
      <w:r w:rsidRPr="00216944">
        <w:rPr>
          <w:b/>
          <w:bCs/>
          <w:sz w:val="28"/>
          <w:szCs w:val="28"/>
        </w:rPr>
        <w:t>Предупреждение и ликвидация последствий чрезвычайных ситуаций.</w:t>
      </w:r>
    </w:p>
    <w:p w14:paraId="57894B5B" w14:textId="77777777" w:rsidR="008875AB" w:rsidRPr="00216944" w:rsidRDefault="008875AB" w:rsidP="008875AB">
      <w:pPr>
        <w:ind w:firstLine="709"/>
        <w:jc w:val="center"/>
        <w:rPr>
          <w:b/>
          <w:bCs/>
          <w:sz w:val="28"/>
          <w:szCs w:val="28"/>
        </w:rPr>
      </w:pPr>
    </w:p>
    <w:p w14:paraId="491CCAE2" w14:textId="6A7442D3" w:rsidR="008875AB" w:rsidRPr="00216944" w:rsidRDefault="008875AB" w:rsidP="008875AB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 xml:space="preserve">При организации мероприятий по предупреждению чрезвычайных ситуаций </w:t>
      </w:r>
      <w:r w:rsidR="00307962" w:rsidRPr="00216944">
        <w:rPr>
          <w:sz w:val="28"/>
          <w:szCs w:val="28"/>
        </w:rPr>
        <w:t xml:space="preserve">большое </w:t>
      </w:r>
      <w:r w:rsidRPr="00216944">
        <w:rPr>
          <w:sz w:val="28"/>
          <w:szCs w:val="28"/>
        </w:rPr>
        <w:t>внимание было направлено на подготовку безопасного пропуска паводковых вод и пожароопасному сезону, повышение готовности сил и средств к действиям при возникновении аварий и ЧС.</w:t>
      </w:r>
    </w:p>
    <w:p w14:paraId="70A01E5C" w14:textId="09348839" w:rsidR="008875AB" w:rsidRPr="00216944" w:rsidRDefault="008875AB" w:rsidP="008875AB">
      <w:pPr>
        <w:ind w:firstLine="709"/>
        <w:jc w:val="both"/>
        <w:rPr>
          <w:sz w:val="28"/>
          <w:szCs w:val="28"/>
        </w:rPr>
      </w:pPr>
      <w:bookmarkStart w:id="9" w:name="_Hlk29139220"/>
      <w:r w:rsidRPr="00216944">
        <w:rPr>
          <w:sz w:val="28"/>
          <w:szCs w:val="28"/>
        </w:rPr>
        <w:t xml:space="preserve">В целях предупреждения и ликвидации чрезвычайных ситуаций проводилась работа по организации деятельности Комиссии по предупреждению и ликвидации ЧС и обеспечению пожарной безопасности. </w:t>
      </w:r>
    </w:p>
    <w:bookmarkEnd w:id="9"/>
    <w:p w14:paraId="70B93FB8" w14:textId="7A6584B2" w:rsidR="008875AB" w:rsidRPr="00216944" w:rsidRDefault="008875AB" w:rsidP="008875AB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Чрезвычайных ситуаций в период прохождения паводковых вод и пожароопасный сезон, на территории МО «Поселок Айхал» в 20</w:t>
      </w:r>
      <w:r w:rsidR="004F429F" w:rsidRPr="00216944">
        <w:rPr>
          <w:sz w:val="28"/>
          <w:szCs w:val="28"/>
        </w:rPr>
        <w:t xml:space="preserve">20 </w:t>
      </w:r>
      <w:r w:rsidRPr="00216944">
        <w:rPr>
          <w:sz w:val="28"/>
          <w:szCs w:val="28"/>
        </w:rPr>
        <w:t xml:space="preserve">году не зарегистрировано. </w:t>
      </w:r>
    </w:p>
    <w:p w14:paraId="23A09854" w14:textId="63008523" w:rsidR="00216944" w:rsidRDefault="00216944" w:rsidP="008875AB">
      <w:pPr>
        <w:ind w:firstLine="709"/>
        <w:jc w:val="both"/>
        <w:rPr>
          <w:color w:val="FF0000"/>
          <w:sz w:val="28"/>
          <w:szCs w:val="28"/>
        </w:rPr>
      </w:pPr>
    </w:p>
    <w:p w14:paraId="7B4282B5" w14:textId="77777777" w:rsidR="00216944" w:rsidRPr="002E1E42" w:rsidRDefault="00216944" w:rsidP="00216944">
      <w:pPr>
        <w:ind w:firstLine="709"/>
        <w:rPr>
          <w:b/>
          <w:bCs/>
          <w:sz w:val="28"/>
          <w:szCs w:val="28"/>
        </w:rPr>
      </w:pPr>
      <w:bookmarkStart w:id="10" w:name="_Hlk29139441"/>
      <w:r w:rsidRPr="002E1E42">
        <w:rPr>
          <w:b/>
          <w:bCs/>
          <w:sz w:val="28"/>
          <w:szCs w:val="28"/>
        </w:rPr>
        <w:t>В 2020 году были реализованы следующие мероприятия:</w:t>
      </w:r>
    </w:p>
    <w:p w14:paraId="419D5E14" w14:textId="77777777" w:rsidR="00216944" w:rsidRPr="002E1E42" w:rsidRDefault="00216944" w:rsidP="00216944">
      <w:pPr>
        <w:ind w:firstLine="709"/>
        <w:rPr>
          <w:b/>
          <w:bCs/>
          <w:sz w:val="28"/>
          <w:szCs w:val="28"/>
        </w:rPr>
      </w:pPr>
    </w:p>
    <w:p w14:paraId="4D2EF6B6" w14:textId="77777777" w:rsidR="00216944" w:rsidRDefault="00216944" w:rsidP="00216944">
      <w:pPr>
        <w:ind w:firstLine="709"/>
        <w:jc w:val="both"/>
        <w:rPr>
          <w:sz w:val="28"/>
          <w:szCs w:val="28"/>
        </w:rPr>
      </w:pPr>
      <w:r w:rsidRPr="002E1E42">
        <w:rPr>
          <w:sz w:val="28"/>
          <w:szCs w:val="28"/>
        </w:rPr>
        <w:t>Проведена пожарно-профилактическая операция «Жилище 2020»</w:t>
      </w:r>
      <w:r>
        <w:rPr>
          <w:sz w:val="28"/>
          <w:szCs w:val="28"/>
        </w:rPr>
        <w:t xml:space="preserve">, а также </w:t>
      </w:r>
      <w:r w:rsidRPr="002E1E42">
        <w:rPr>
          <w:sz w:val="28"/>
          <w:szCs w:val="28"/>
        </w:rPr>
        <w:t>в связи с предстоящими новогодними праздниками, сотрудниками администрации МО «Посёлок Айхал» (специалисты соц. отдела, ГО, ЧС и ПБ и специалист отдела опеки), совместно с инструктором ПП ПЧ №6 ОГПС №21 по МО «Мирнинский район», государственным инспектором по пожарному надзору ОНД и ПР по Мирнинскому району УНД и ПР ГУ МЧС России по РС(Я), с сотрудником ПДН АОП и дежурным участковым были проведены пожарно-профилактические рейды по местам проживания семей, находящихся в социально-опасном положении; одиноких и одиноко проживающих пожилых граждан; одиноких и одиноко проживающих инвалидов; пожилых граждан, проживающих с лицами асоциального поведения; граждан, использующих свое жилье для распития спиртных напитков, а также сбора лиц, ведущих асоциальный образ жизни.</w:t>
      </w:r>
    </w:p>
    <w:p w14:paraId="1DBB8EF8" w14:textId="77777777" w:rsidR="00216944" w:rsidRPr="002E1E42" w:rsidRDefault="00216944" w:rsidP="00216944">
      <w:pPr>
        <w:ind w:firstLine="709"/>
        <w:jc w:val="both"/>
        <w:rPr>
          <w:sz w:val="28"/>
          <w:szCs w:val="28"/>
        </w:rPr>
      </w:pPr>
      <w:r w:rsidRPr="002E1E42">
        <w:rPr>
          <w:sz w:val="28"/>
          <w:szCs w:val="28"/>
        </w:rPr>
        <w:t>Осмотр жилища и инструктаж о пожарной безопасности и проведении новогодних праздников</w:t>
      </w:r>
      <w:r w:rsidRPr="002E1E42">
        <w:rPr>
          <w:b/>
          <w:bCs/>
          <w:sz w:val="28"/>
          <w:szCs w:val="28"/>
        </w:rPr>
        <w:t xml:space="preserve"> </w:t>
      </w:r>
      <w:r w:rsidRPr="002E1E42">
        <w:rPr>
          <w:sz w:val="28"/>
          <w:szCs w:val="28"/>
        </w:rPr>
        <w:t xml:space="preserve">был проведен </w:t>
      </w:r>
      <w:r w:rsidRPr="002E1E42">
        <w:rPr>
          <w:b/>
          <w:bCs/>
          <w:sz w:val="28"/>
          <w:szCs w:val="28"/>
        </w:rPr>
        <w:t>в 22-х квартирах п. Айхал и п.</w:t>
      </w:r>
      <w:r>
        <w:rPr>
          <w:b/>
          <w:bCs/>
          <w:sz w:val="28"/>
          <w:szCs w:val="28"/>
        </w:rPr>
        <w:t xml:space="preserve"> </w:t>
      </w:r>
      <w:r w:rsidRPr="002E1E42">
        <w:rPr>
          <w:b/>
          <w:bCs/>
          <w:sz w:val="28"/>
          <w:szCs w:val="28"/>
        </w:rPr>
        <w:t>Дорожный.</w:t>
      </w:r>
    </w:p>
    <w:p w14:paraId="3F687452" w14:textId="77777777" w:rsidR="00216944" w:rsidRPr="008875AB" w:rsidRDefault="00216944" w:rsidP="00216944">
      <w:pPr>
        <w:ind w:firstLine="709"/>
        <w:jc w:val="both"/>
        <w:rPr>
          <w:color w:val="FF0000"/>
          <w:sz w:val="28"/>
          <w:szCs w:val="28"/>
        </w:rPr>
      </w:pPr>
    </w:p>
    <w:p w14:paraId="2543386B" w14:textId="5C2A1EA0" w:rsidR="00216944" w:rsidRPr="005E3F52" w:rsidRDefault="00216944" w:rsidP="00216944">
      <w:pPr>
        <w:ind w:firstLine="709"/>
        <w:jc w:val="both"/>
        <w:rPr>
          <w:sz w:val="28"/>
          <w:szCs w:val="28"/>
        </w:rPr>
      </w:pPr>
      <w:r w:rsidRPr="005E3F52">
        <w:rPr>
          <w:sz w:val="28"/>
          <w:szCs w:val="28"/>
        </w:rPr>
        <w:t>- Проводился месячник «Экстремизма – нет» на территории МО «Посёлок Айхал» (Постановление Главы Администрации МО «Посёлок Айхал» №</w:t>
      </w:r>
      <w:r w:rsidR="005E3F52" w:rsidRPr="005E3F52">
        <w:rPr>
          <w:sz w:val="28"/>
          <w:szCs w:val="28"/>
        </w:rPr>
        <w:t>279</w:t>
      </w:r>
      <w:r w:rsidRPr="005E3F52">
        <w:rPr>
          <w:sz w:val="28"/>
          <w:szCs w:val="28"/>
        </w:rPr>
        <w:t xml:space="preserve"> от </w:t>
      </w:r>
      <w:r w:rsidR="005E3F52" w:rsidRPr="005E3F52">
        <w:rPr>
          <w:sz w:val="28"/>
          <w:szCs w:val="28"/>
        </w:rPr>
        <w:t>30</w:t>
      </w:r>
      <w:r w:rsidRPr="005E3F52">
        <w:rPr>
          <w:sz w:val="28"/>
          <w:szCs w:val="28"/>
        </w:rPr>
        <w:t>.0</w:t>
      </w:r>
      <w:r w:rsidR="005E3F52" w:rsidRPr="005E3F52">
        <w:rPr>
          <w:sz w:val="28"/>
          <w:szCs w:val="28"/>
        </w:rPr>
        <w:t>9</w:t>
      </w:r>
      <w:r w:rsidRPr="005E3F52">
        <w:rPr>
          <w:sz w:val="28"/>
          <w:szCs w:val="28"/>
        </w:rPr>
        <w:t>.20</w:t>
      </w:r>
      <w:r w:rsidR="005E3F52" w:rsidRPr="005E3F52">
        <w:rPr>
          <w:sz w:val="28"/>
          <w:szCs w:val="28"/>
        </w:rPr>
        <w:t>20</w:t>
      </w:r>
      <w:r w:rsidRPr="005E3F52">
        <w:rPr>
          <w:sz w:val="28"/>
          <w:szCs w:val="28"/>
        </w:rPr>
        <w:t xml:space="preserve"> г.);</w:t>
      </w:r>
    </w:p>
    <w:bookmarkEnd w:id="10"/>
    <w:p w14:paraId="41452EDF" w14:textId="0D446BC9" w:rsidR="005E3F52" w:rsidRPr="005E3F52" w:rsidRDefault="005E3F52" w:rsidP="005E3F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5E3F52">
        <w:rPr>
          <w:rFonts w:eastAsiaTheme="minorHAnsi"/>
          <w:sz w:val="28"/>
          <w:szCs w:val="28"/>
          <w:lang w:eastAsia="en-US"/>
        </w:rPr>
        <w:t xml:space="preserve">- </w:t>
      </w:r>
      <w:r w:rsidRPr="005E3F52">
        <w:rPr>
          <w:rFonts w:eastAsiaTheme="minorHAnsi"/>
          <w:sz w:val="28"/>
          <w:szCs w:val="28"/>
          <w:lang w:val="x-none" w:eastAsia="en-US"/>
        </w:rPr>
        <w:t>Постановление от 09 октября 2020 г. № 288 О проведении месячника гражданской обороны на территории МО "Посёлок Айхал"</w:t>
      </w:r>
      <w:r w:rsidRPr="005E3F52">
        <w:rPr>
          <w:rFonts w:eastAsiaTheme="minorHAnsi"/>
          <w:sz w:val="28"/>
          <w:szCs w:val="28"/>
          <w:lang w:eastAsia="en-US"/>
        </w:rPr>
        <w:t>;</w:t>
      </w:r>
      <w:r w:rsidRPr="005E3F52">
        <w:rPr>
          <w:rFonts w:eastAsiaTheme="minorHAnsi"/>
          <w:sz w:val="28"/>
          <w:szCs w:val="28"/>
          <w:lang w:val="x-none" w:eastAsia="en-US"/>
        </w:rPr>
        <w:t xml:space="preserve"> </w:t>
      </w:r>
    </w:p>
    <w:p w14:paraId="2458C636" w14:textId="1A4E8741" w:rsidR="005E3F52" w:rsidRPr="005E3F52" w:rsidRDefault="005E3F52" w:rsidP="005E3F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5E3F52">
        <w:rPr>
          <w:rFonts w:eastAsiaTheme="minorHAnsi"/>
          <w:sz w:val="28"/>
          <w:szCs w:val="28"/>
          <w:lang w:eastAsia="en-US"/>
        </w:rPr>
        <w:t xml:space="preserve">- </w:t>
      </w:r>
      <w:r w:rsidRPr="005E3F52">
        <w:rPr>
          <w:rFonts w:eastAsiaTheme="minorHAnsi"/>
          <w:sz w:val="28"/>
          <w:szCs w:val="28"/>
          <w:lang w:val="x-none" w:eastAsia="en-US"/>
        </w:rPr>
        <w:t>Постановление от 08.05.2020 № 145 О проведении месячника безопасности на территории МО "Посёлок Айхал"</w:t>
      </w:r>
      <w:r w:rsidRPr="005E3F52">
        <w:rPr>
          <w:rFonts w:eastAsiaTheme="minorHAnsi"/>
          <w:sz w:val="28"/>
          <w:szCs w:val="28"/>
          <w:lang w:eastAsia="en-US"/>
        </w:rPr>
        <w:t>;</w:t>
      </w:r>
      <w:r w:rsidRPr="005E3F52">
        <w:rPr>
          <w:rFonts w:eastAsiaTheme="minorHAnsi"/>
          <w:sz w:val="28"/>
          <w:szCs w:val="28"/>
          <w:lang w:val="x-none" w:eastAsia="en-US"/>
        </w:rPr>
        <w:t xml:space="preserve">   </w:t>
      </w:r>
    </w:p>
    <w:p w14:paraId="75104AD6" w14:textId="25C85C8F" w:rsidR="005E3F52" w:rsidRPr="005E3F52" w:rsidRDefault="005E3F52" w:rsidP="005E3F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5E3F52">
        <w:rPr>
          <w:rFonts w:eastAsiaTheme="minorHAnsi"/>
          <w:sz w:val="28"/>
          <w:szCs w:val="28"/>
          <w:lang w:eastAsia="en-US"/>
        </w:rPr>
        <w:t xml:space="preserve">- </w:t>
      </w:r>
      <w:r w:rsidRPr="005E3F52">
        <w:rPr>
          <w:rFonts w:eastAsiaTheme="minorHAnsi"/>
          <w:sz w:val="28"/>
          <w:szCs w:val="28"/>
          <w:lang w:val="x-none" w:eastAsia="en-US"/>
        </w:rPr>
        <w:t>Постановление от 01.04.2020 № 91 Об определении пункта временной изоляции и непрерывного медицинского наблюдения на территории МО "Посёлок Айхал"</w:t>
      </w:r>
      <w:r w:rsidRPr="005E3F52">
        <w:rPr>
          <w:rFonts w:eastAsiaTheme="minorHAnsi"/>
          <w:sz w:val="28"/>
          <w:szCs w:val="28"/>
          <w:lang w:eastAsia="en-US"/>
        </w:rPr>
        <w:t>;</w:t>
      </w:r>
      <w:r w:rsidRPr="005E3F52">
        <w:rPr>
          <w:rFonts w:eastAsiaTheme="minorHAnsi"/>
          <w:sz w:val="28"/>
          <w:szCs w:val="28"/>
          <w:lang w:val="x-none" w:eastAsia="en-US"/>
        </w:rPr>
        <w:t xml:space="preserve"> </w:t>
      </w:r>
    </w:p>
    <w:p w14:paraId="7BC8F92D" w14:textId="42FE50C0" w:rsidR="005E3F52" w:rsidRPr="005E3F52" w:rsidRDefault="005E3F52" w:rsidP="005E3F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5E3F52">
        <w:rPr>
          <w:rFonts w:eastAsiaTheme="minorHAnsi"/>
          <w:sz w:val="28"/>
          <w:szCs w:val="28"/>
          <w:lang w:eastAsia="en-US"/>
        </w:rPr>
        <w:t xml:space="preserve">- </w:t>
      </w:r>
      <w:r w:rsidRPr="005E3F52">
        <w:rPr>
          <w:rFonts w:eastAsiaTheme="minorHAnsi"/>
          <w:sz w:val="28"/>
          <w:szCs w:val="28"/>
          <w:lang w:val="x-none" w:eastAsia="en-US"/>
        </w:rPr>
        <w:t>Постановление от 30.03.2020 г. № 81 О мерах по защите территории МО "Посёлок Айхал" от лесных пожаров в 2020 г.</w:t>
      </w:r>
      <w:r w:rsidRPr="005E3F52">
        <w:rPr>
          <w:rFonts w:eastAsiaTheme="minorHAnsi"/>
          <w:sz w:val="28"/>
          <w:szCs w:val="28"/>
          <w:lang w:eastAsia="en-US"/>
        </w:rPr>
        <w:t>;</w:t>
      </w:r>
      <w:r w:rsidRPr="005E3F52">
        <w:rPr>
          <w:rFonts w:eastAsiaTheme="minorHAnsi"/>
          <w:sz w:val="28"/>
          <w:szCs w:val="28"/>
          <w:lang w:val="x-none" w:eastAsia="en-US"/>
        </w:rPr>
        <w:t xml:space="preserve"> </w:t>
      </w:r>
    </w:p>
    <w:p w14:paraId="23FA4AE3" w14:textId="3228BF10" w:rsidR="005E3F52" w:rsidRPr="005E3F52" w:rsidRDefault="005E3F52" w:rsidP="005E3F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3F52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5E3F52">
        <w:rPr>
          <w:rFonts w:eastAsiaTheme="minorHAnsi"/>
          <w:sz w:val="28"/>
          <w:szCs w:val="28"/>
          <w:lang w:val="x-none" w:eastAsia="en-US"/>
        </w:rPr>
        <w:t>Постановление от 23.03.2020 № 70 О введении режима повышенной готовности на территории МО "Посёлок Айхал" и мерах по противодействию распространения новой коронавирусной инфекции COVID-19</w:t>
      </w:r>
      <w:r w:rsidRPr="005E3F52">
        <w:rPr>
          <w:rFonts w:eastAsiaTheme="minorHAnsi"/>
          <w:sz w:val="28"/>
          <w:szCs w:val="28"/>
          <w:lang w:eastAsia="en-US"/>
        </w:rPr>
        <w:t>;</w:t>
      </w:r>
    </w:p>
    <w:p w14:paraId="28A12CBC" w14:textId="26851425" w:rsidR="005E3F52" w:rsidRPr="005E3F52" w:rsidRDefault="005E3F52" w:rsidP="005E3F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5E3F52">
        <w:rPr>
          <w:rFonts w:eastAsiaTheme="minorHAnsi"/>
          <w:sz w:val="28"/>
          <w:szCs w:val="28"/>
          <w:lang w:eastAsia="en-US"/>
        </w:rPr>
        <w:t>-</w:t>
      </w:r>
      <w:r w:rsidRPr="005E3F52">
        <w:rPr>
          <w:rFonts w:eastAsiaTheme="minorHAnsi"/>
          <w:sz w:val="28"/>
          <w:szCs w:val="28"/>
          <w:lang w:val="x-none" w:eastAsia="en-US"/>
        </w:rPr>
        <w:t xml:space="preserve"> Постановление от 11.03.2020 № 57</w:t>
      </w:r>
      <w:r w:rsidR="00955DFC">
        <w:rPr>
          <w:rFonts w:eastAsiaTheme="minorHAnsi"/>
          <w:sz w:val="28"/>
          <w:szCs w:val="28"/>
          <w:lang w:eastAsia="en-US"/>
        </w:rPr>
        <w:t xml:space="preserve"> </w:t>
      </w:r>
      <w:r w:rsidRPr="005E3F52">
        <w:rPr>
          <w:rFonts w:eastAsiaTheme="minorHAnsi"/>
          <w:sz w:val="28"/>
          <w:szCs w:val="28"/>
          <w:lang w:val="x-none" w:eastAsia="en-US"/>
        </w:rPr>
        <w:t>О</w:t>
      </w:r>
      <w:r w:rsidR="00955DFC">
        <w:rPr>
          <w:rFonts w:eastAsiaTheme="minorHAnsi"/>
          <w:sz w:val="28"/>
          <w:szCs w:val="28"/>
          <w:lang w:eastAsia="en-US"/>
        </w:rPr>
        <w:t xml:space="preserve"> </w:t>
      </w:r>
      <w:r w:rsidRPr="005E3F52">
        <w:rPr>
          <w:rFonts w:eastAsiaTheme="minorHAnsi"/>
          <w:sz w:val="28"/>
          <w:szCs w:val="28"/>
          <w:lang w:val="x-none" w:eastAsia="en-US"/>
        </w:rPr>
        <w:t>безопасном пропуске паводковых вод на территории МО "Посёлок Айхал"</w:t>
      </w:r>
      <w:r w:rsidRPr="005E3F52">
        <w:rPr>
          <w:rFonts w:eastAsiaTheme="minorHAnsi"/>
          <w:sz w:val="28"/>
          <w:szCs w:val="28"/>
          <w:lang w:eastAsia="en-US"/>
        </w:rPr>
        <w:t>;</w:t>
      </w:r>
      <w:r w:rsidRPr="005E3F52">
        <w:rPr>
          <w:rFonts w:eastAsiaTheme="minorHAnsi"/>
          <w:sz w:val="28"/>
          <w:szCs w:val="28"/>
          <w:lang w:val="x-none" w:eastAsia="en-US"/>
        </w:rPr>
        <w:t xml:space="preserve"> </w:t>
      </w:r>
    </w:p>
    <w:p w14:paraId="26007984" w14:textId="77777777" w:rsidR="00216944" w:rsidRPr="005E3F52" w:rsidRDefault="00216944" w:rsidP="00216944">
      <w:pPr>
        <w:jc w:val="both"/>
        <w:rPr>
          <w:color w:val="FF0000"/>
          <w:sz w:val="28"/>
          <w:szCs w:val="28"/>
          <w:lang w:val="x-none"/>
        </w:rPr>
      </w:pPr>
    </w:p>
    <w:p w14:paraId="2FC8685F" w14:textId="292157C2" w:rsidR="004F429F" w:rsidRDefault="004F429F" w:rsidP="008875AB">
      <w:pPr>
        <w:ind w:firstLine="709"/>
        <w:jc w:val="both"/>
        <w:rPr>
          <w:color w:val="FF0000"/>
          <w:sz w:val="28"/>
          <w:szCs w:val="28"/>
        </w:rPr>
      </w:pPr>
    </w:p>
    <w:p w14:paraId="7F307A93" w14:textId="33D4328B" w:rsidR="004F429F" w:rsidRPr="00010A3E" w:rsidRDefault="004F429F" w:rsidP="008875AB">
      <w:pPr>
        <w:ind w:firstLine="709"/>
        <w:jc w:val="both"/>
        <w:rPr>
          <w:b/>
          <w:bCs/>
          <w:sz w:val="28"/>
          <w:szCs w:val="28"/>
        </w:rPr>
      </w:pPr>
      <w:r w:rsidRPr="00216944">
        <w:rPr>
          <w:b/>
          <w:bCs/>
          <w:sz w:val="28"/>
          <w:szCs w:val="28"/>
          <w:lang w:val="en-US"/>
        </w:rPr>
        <w:t>COVID</w:t>
      </w:r>
      <w:r w:rsidRPr="00010A3E">
        <w:rPr>
          <w:b/>
          <w:bCs/>
          <w:sz w:val="28"/>
          <w:szCs w:val="28"/>
        </w:rPr>
        <w:t>-19</w:t>
      </w:r>
    </w:p>
    <w:p w14:paraId="5682470F" w14:textId="77777777" w:rsidR="004F429F" w:rsidRPr="00216944" w:rsidRDefault="004F429F" w:rsidP="008875AB">
      <w:pPr>
        <w:ind w:firstLine="709"/>
        <w:jc w:val="both"/>
        <w:rPr>
          <w:sz w:val="28"/>
          <w:szCs w:val="28"/>
        </w:rPr>
      </w:pPr>
    </w:p>
    <w:p w14:paraId="3588B3E2" w14:textId="7FEB91AD" w:rsidR="00311A0C" w:rsidRPr="00216944" w:rsidRDefault="004F429F" w:rsidP="00311A0C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Согласно информации, предоставленной ГБУ РС (Я) «</w:t>
      </w:r>
      <w:proofErr w:type="spellStart"/>
      <w:r w:rsidRPr="00216944">
        <w:rPr>
          <w:sz w:val="28"/>
          <w:szCs w:val="28"/>
        </w:rPr>
        <w:t>Айхальская</w:t>
      </w:r>
      <w:proofErr w:type="spellEnd"/>
      <w:r w:rsidRPr="00216944">
        <w:rPr>
          <w:sz w:val="28"/>
          <w:szCs w:val="28"/>
        </w:rPr>
        <w:t xml:space="preserve"> городская больница», на территории п. Айхал сложилась следующая эпидемиологическая обстановка в сфере распространения новой коронавирусной инфекции</w:t>
      </w:r>
      <w:r w:rsidR="00311A0C" w:rsidRPr="00216944">
        <w:rPr>
          <w:sz w:val="28"/>
          <w:szCs w:val="28"/>
        </w:rPr>
        <w:t>:</w:t>
      </w:r>
    </w:p>
    <w:p w14:paraId="7753653E" w14:textId="7ED577EE" w:rsidR="004F429F" w:rsidRPr="00216944" w:rsidRDefault="004F429F" w:rsidP="00FE1A5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Общее количество пациентов с подтвержденным лабораторным результатом новой коронавирусной инфекции COVID-19 U 07.1 с 17.05.2020</w:t>
      </w:r>
      <w:r w:rsidR="00311A0C" w:rsidRPr="00216944">
        <w:rPr>
          <w:sz w:val="28"/>
          <w:szCs w:val="28"/>
        </w:rPr>
        <w:t xml:space="preserve"> </w:t>
      </w:r>
      <w:r w:rsidRPr="00216944">
        <w:rPr>
          <w:sz w:val="28"/>
          <w:szCs w:val="28"/>
        </w:rPr>
        <w:t>г. в п. Айхал составляет 279 человек, в том числе детей - 23.</w:t>
      </w:r>
      <w:r w:rsidR="00FE1A5F" w:rsidRPr="00216944">
        <w:rPr>
          <w:sz w:val="28"/>
          <w:szCs w:val="28"/>
        </w:rPr>
        <w:t xml:space="preserve"> </w:t>
      </w:r>
      <w:r w:rsidRPr="00216944">
        <w:rPr>
          <w:sz w:val="28"/>
          <w:szCs w:val="28"/>
        </w:rPr>
        <w:t xml:space="preserve">С амбулаторного лечения выписано - 262 человека. </w:t>
      </w:r>
    </w:p>
    <w:p w14:paraId="555FE70B" w14:textId="5E66F2D9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Согласно Распоряжения Министерства здравоохранения PC (Я) № 01-08/1036 от 04.12.2020г. «Об утверждении временного коечного фонда инфекционных стационаров, развернутых для лечения COVID-19», развернуто 40 инфекционных коек в ОП г.</w:t>
      </w:r>
      <w:r w:rsidR="00FE1A5F" w:rsidRPr="00216944">
        <w:rPr>
          <w:sz w:val="28"/>
          <w:szCs w:val="28"/>
        </w:rPr>
        <w:t xml:space="preserve"> </w:t>
      </w:r>
      <w:r w:rsidRPr="00216944">
        <w:rPr>
          <w:sz w:val="28"/>
          <w:szCs w:val="28"/>
        </w:rPr>
        <w:t>Удачный ГБУ PC (Я) «</w:t>
      </w:r>
      <w:proofErr w:type="spellStart"/>
      <w:r w:rsidRPr="00216944">
        <w:rPr>
          <w:sz w:val="28"/>
          <w:szCs w:val="28"/>
        </w:rPr>
        <w:t>Айхальская</w:t>
      </w:r>
      <w:proofErr w:type="spellEnd"/>
      <w:r w:rsidRPr="00216944">
        <w:rPr>
          <w:sz w:val="28"/>
          <w:szCs w:val="28"/>
        </w:rPr>
        <w:t xml:space="preserve"> городская больница».</w:t>
      </w:r>
    </w:p>
    <w:p w14:paraId="1004682A" w14:textId="17904DAF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В целях недопущения распространения новой коронавирусной инфекции COVID-19 на территории п. Айхал ГБУ PC (Я) «</w:t>
      </w:r>
      <w:proofErr w:type="spellStart"/>
      <w:r w:rsidRPr="00216944">
        <w:rPr>
          <w:sz w:val="28"/>
          <w:szCs w:val="28"/>
        </w:rPr>
        <w:t>Айхальская</w:t>
      </w:r>
      <w:proofErr w:type="spellEnd"/>
      <w:r w:rsidRPr="00216944">
        <w:rPr>
          <w:sz w:val="28"/>
          <w:szCs w:val="28"/>
        </w:rPr>
        <w:t xml:space="preserve"> городская больница» проводит работу согласно методическим рекомендациям, утвержденным 26.10.2020</w:t>
      </w:r>
      <w:r w:rsidR="00FE1A5F" w:rsidRPr="00216944">
        <w:rPr>
          <w:sz w:val="28"/>
          <w:szCs w:val="28"/>
        </w:rPr>
        <w:t xml:space="preserve"> </w:t>
      </w:r>
      <w:r w:rsidRPr="00216944">
        <w:rPr>
          <w:sz w:val="28"/>
          <w:szCs w:val="28"/>
        </w:rPr>
        <w:t>г. Министерством здравоохранения РФ "Профилактика, диагностика и лечение новой коронавирусной инфекции (COVID-19)</w:t>
      </w:r>
      <w:r w:rsidR="00FE1A5F" w:rsidRPr="00216944">
        <w:rPr>
          <w:sz w:val="28"/>
          <w:szCs w:val="28"/>
        </w:rPr>
        <w:t>»</w:t>
      </w:r>
      <w:r w:rsidRPr="00216944">
        <w:rPr>
          <w:sz w:val="28"/>
          <w:szCs w:val="28"/>
        </w:rPr>
        <w:t>.</w:t>
      </w:r>
    </w:p>
    <w:p w14:paraId="141CC5EA" w14:textId="77777777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Всего проведено ПЦР исследований - 11397.</w:t>
      </w:r>
    </w:p>
    <w:p w14:paraId="2EE14D65" w14:textId="77777777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В лаборатории п. Айхал ПЦР исследование прошли 5460 человек.</w:t>
      </w:r>
    </w:p>
    <w:p w14:paraId="1462D5B0" w14:textId="5A32E3E7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Отправлено проб в г. Якутск на ПЦР исследование</w:t>
      </w:r>
      <w:r w:rsidR="00FE1A5F" w:rsidRPr="00216944">
        <w:rPr>
          <w:sz w:val="28"/>
          <w:szCs w:val="28"/>
        </w:rPr>
        <w:t xml:space="preserve"> –</w:t>
      </w:r>
      <w:r w:rsidRPr="00216944">
        <w:rPr>
          <w:sz w:val="28"/>
          <w:szCs w:val="28"/>
        </w:rPr>
        <w:t xml:space="preserve"> 5937</w:t>
      </w:r>
      <w:r w:rsidR="00FE1A5F" w:rsidRPr="00216944">
        <w:rPr>
          <w:sz w:val="28"/>
          <w:szCs w:val="28"/>
        </w:rPr>
        <w:t xml:space="preserve"> </w:t>
      </w:r>
      <w:r w:rsidRPr="00216944">
        <w:rPr>
          <w:sz w:val="28"/>
          <w:szCs w:val="28"/>
        </w:rPr>
        <w:t>проб.</w:t>
      </w:r>
    </w:p>
    <w:p w14:paraId="2EAC8B0B" w14:textId="44C643C4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ИХА на иммуноглобулины</w:t>
      </w:r>
      <w:r w:rsidR="00FE1A5F" w:rsidRPr="00216944">
        <w:rPr>
          <w:sz w:val="28"/>
          <w:szCs w:val="28"/>
        </w:rPr>
        <w:t xml:space="preserve"> </w:t>
      </w:r>
      <w:r w:rsidRPr="00216944">
        <w:rPr>
          <w:sz w:val="28"/>
          <w:szCs w:val="28"/>
        </w:rPr>
        <w:t>-</w:t>
      </w:r>
      <w:r w:rsidR="00FE1A5F" w:rsidRPr="00216944">
        <w:rPr>
          <w:sz w:val="28"/>
          <w:szCs w:val="28"/>
        </w:rPr>
        <w:t xml:space="preserve"> </w:t>
      </w:r>
      <w:r w:rsidRPr="00216944">
        <w:rPr>
          <w:sz w:val="28"/>
          <w:szCs w:val="28"/>
        </w:rPr>
        <w:t>101 исследований, ИФА на иммуноглобулины-396 исследований.</w:t>
      </w:r>
    </w:p>
    <w:p w14:paraId="51552114" w14:textId="183D65B4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 xml:space="preserve">Постановлением Администрации МО «Поселок Айхал» от 23 марта 2020 № 66 создан оперативный штаб по недопущению завоза и распространения новой коронавирусной инфекции на территории МО «Поселок Айхал». </w:t>
      </w:r>
      <w:r w:rsidR="002D2214" w:rsidRPr="007713FA">
        <w:rPr>
          <w:sz w:val="28"/>
          <w:szCs w:val="28"/>
        </w:rPr>
        <w:t xml:space="preserve">Было проведено </w:t>
      </w:r>
      <w:r w:rsidR="007713FA" w:rsidRPr="007713FA">
        <w:rPr>
          <w:sz w:val="28"/>
          <w:szCs w:val="28"/>
        </w:rPr>
        <w:t>15</w:t>
      </w:r>
      <w:r w:rsidR="002D2214" w:rsidRPr="007713FA">
        <w:rPr>
          <w:sz w:val="28"/>
          <w:szCs w:val="28"/>
        </w:rPr>
        <w:t xml:space="preserve"> комиссии.</w:t>
      </w:r>
    </w:p>
    <w:p w14:paraId="49E2EEE8" w14:textId="77777777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В соответствии с Положением о временных обсерваторах для организации медицинского наблюдения за контактными лицами из очагов новой коронавирусной инфекции (COVID-19), а также лицами, прибывающими из стран эпидемического неблагополучия по новой коронавирусной инфекции (COVID-19), утвержденного решением Оперативного штаба по недопущению распространения на территории Республики Саха (Якутия) коронавирусной инфекции (COVID-19) от «26» марта 2020 г. № ПР-43-П4, на территории поселка Айхал был развернут обсерватор.</w:t>
      </w:r>
    </w:p>
    <w:p w14:paraId="5663B90C" w14:textId="77777777" w:rsidR="002D2214" w:rsidRPr="00216944" w:rsidRDefault="002D2214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На конец 2020 года</w:t>
      </w:r>
      <w:r w:rsidR="004F429F" w:rsidRPr="00216944">
        <w:rPr>
          <w:sz w:val="28"/>
          <w:szCs w:val="28"/>
        </w:rPr>
        <w:t xml:space="preserve"> администрацией МО «Поселок Айхал» заключено 16 муниципальных контрактов в соответствии с п. 9 ч. 1 ст. 93 Федерального закона от 05.04.2013 № 44-ФЗ «О контрактной системе в сфере закупок товаров, работ, </w:t>
      </w:r>
      <w:r w:rsidR="004F429F" w:rsidRPr="00216944">
        <w:rPr>
          <w:sz w:val="28"/>
          <w:szCs w:val="28"/>
        </w:rPr>
        <w:lastRenderedPageBreak/>
        <w:t xml:space="preserve">услуг для обеспечения государственных и муниципальных нужд» в целях реализации мер профилактики, а именно проведена закупка услуг по дезинфекции открытых пространств на территории поселка, средств индивидуальной защиты, настенных локтевых дозаторов, бактерицидного </w:t>
      </w:r>
      <w:proofErr w:type="spellStart"/>
      <w:r w:rsidR="004F429F" w:rsidRPr="00216944">
        <w:rPr>
          <w:sz w:val="28"/>
          <w:szCs w:val="28"/>
        </w:rPr>
        <w:t>рециркулятора</w:t>
      </w:r>
      <w:proofErr w:type="spellEnd"/>
      <w:r w:rsidR="004F429F" w:rsidRPr="00216944">
        <w:rPr>
          <w:sz w:val="28"/>
          <w:szCs w:val="28"/>
        </w:rPr>
        <w:t xml:space="preserve"> и т.д. </w:t>
      </w:r>
    </w:p>
    <w:p w14:paraId="2B3080E2" w14:textId="77777777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В рамках дополнительных мер Администрацией МО «Поселок Айхал» ведется просветительская деятельность населения с использованием сети «Интернет» о мерах недопущения распространения коронавирусной инфекции.</w:t>
      </w:r>
    </w:p>
    <w:p w14:paraId="0A9F76FA" w14:textId="77777777" w:rsidR="00216944" w:rsidRPr="00216944" w:rsidRDefault="004F429F" w:rsidP="00216944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 xml:space="preserve">Что касается мер профилактики, реализуемых органами государственной власти, сообщаем, что за период проведения мероприятий, связанных с недопущением распространения новой коронавирусной инфекции, сотрудниками </w:t>
      </w:r>
      <w:proofErr w:type="spellStart"/>
      <w:r w:rsidRPr="00216944">
        <w:rPr>
          <w:sz w:val="28"/>
          <w:szCs w:val="28"/>
        </w:rPr>
        <w:t>Айхальского</w:t>
      </w:r>
      <w:proofErr w:type="spellEnd"/>
      <w:r w:rsidRPr="00216944">
        <w:rPr>
          <w:sz w:val="28"/>
          <w:szCs w:val="28"/>
        </w:rPr>
        <w:t xml:space="preserve"> отделения полиции ОМВД России по Мирнинскому району, в рамках предоставленных полномочий, за нарушения правил поведения в вышеуказанный период к административной ответственности по ст. 20.6.1 КоАП РФ «Невыполнение правил поведения при чрезвычайной ситуации или угрозе ее возникновения» было привлечено 53 человека, по ст. 6.3 КоАП РФ «Нарушение законодательства в области обеспечения санитарно-эпидемиологического благополучия населения» привлечено 3 человека. </w:t>
      </w:r>
      <w:r w:rsidR="00216944" w:rsidRPr="00216944">
        <w:rPr>
          <w:sz w:val="28"/>
          <w:szCs w:val="28"/>
        </w:rPr>
        <w:t>Регулярно проводились</w:t>
      </w:r>
      <w:r w:rsidRPr="00216944">
        <w:rPr>
          <w:sz w:val="28"/>
          <w:szCs w:val="28"/>
        </w:rPr>
        <w:t xml:space="preserve"> рейдовые мероприятия в вечернее и ночное время по развлекательным заведениям, с целью выявления нарушений режима их работы, то есть до 24 часов, а с 15.12.2020 до 23 часов. Кроме того, </w:t>
      </w:r>
      <w:r w:rsidR="00216944" w:rsidRPr="00216944">
        <w:rPr>
          <w:sz w:val="28"/>
          <w:szCs w:val="28"/>
        </w:rPr>
        <w:t>были организованы</w:t>
      </w:r>
      <w:r w:rsidRPr="00216944">
        <w:rPr>
          <w:sz w:val="28"/>
          <w:szCs w:val="28"/>
        </w:rPr>
        <w:t xml:space="preserve"> рейды совместно с администрацией МО «Поселок Айхал», по торговым объектам с целью выявления случаев нарушений масочного режима.</w:t>
      </w:r>
    </w:p>
    <w:p w14:paraId="21806EE1" w14:textId="1E179AEF" w:rsidR="004F429F" w:rsidRPr="00216944" w:rsidRDefault="004F429F" w:rsidP="00216944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 xml:space="preserve">Дополнительно сообщаем, что на территории п. Айхал </w:t>
      </w:r>
      <w:r w:rsidR="00216944" w:rsidRPr="00216944">
        <w:rPr>
          <w:sz w:val="28"/>
          <w:szCs w:val="28"/>
        </w:rPr>
        <w:t xml:space="preserve">с марта 2020 года </w:t>
      </w:r>
      <w:r w:rsidRPr="00216944">
        <w:rPr>
          <w:sz w:val="28"/>
          <w:szCs w:val="28"/>
        </w:rPr>
        <w:t xml:space="preserve">действует волонтерский корпус помощи пожилым людям в условиях пандемии «Мы вместе» (объединений штаб администрации и </w:t>
      </w:r>
      <w:proofErr w:type="spellStart"/>
      <w:r w:rsidRPr="00216944">
        <w:rPr>
          <w:sz w:val="28"/>
          <w:szCs w:val="28"/>
        </w:rPr>
        <w:t>Айхальского</w:t>
      </w:r>
      <w:proofErr w:type="spellEnd"/>
      <w:r w:rsidRPr="00216944">
        <w:rPr>
          <w:sz w:val="28"/>
          <w:szCs w:val="28"/>
        </w:rPr>
        <w:t xml:space="preserve"> ГОКа), весьма успешно и оперативно оказывающий помощь пожилым людям, проживающим на территории поселка Айхал. </w:t>
      </w:r>
      <w:r w:rsidR="00216944" w:rsidRPr="00216944">
        <w:rPr>
          <w:sz w:val="28"/>
          <w:szCs w:val="28"/>
        </w:rPr>
        <w:t>Всего штаб волонтеров насчитывает 22 человека. С марта по декабрь 2020 года волонтерами выполнены 204 заявки.</w:t>
      </w:r>
    </w:p>
    <w:p w14:paraId="127FCD7F" w14:textId="1DD5E03A" w:rsidR="004F429F" w:rsidRPr="00216944" w:rsidRDefault="004F429F" w:rsidP="004F429F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 xml:space="preserve">Подводя итоги, хотелось бы отметить, что на территории нашего поселения действия, направленные на улучшение санитарно-эпидемиологической обстановки, в рамках отведенных полномочий, </w:t>
      </w:r>
      <w:r w:rsidR="00216944" w:rsidRPr="00216944">
        <w:rPr>
          <w:sz w:val="28"/>
          <w:szCs w:val="28"/>
        </w:rPr>
        <w:t>в 2020 году были выполнены</w:t>
      </w:r>
      <w:r w:rsidRPr="00216944">
        <w:rPr>
          <w:sz w:val="28"/>
          <w:szCs w:val="28"/>
        </w:rPr>
        <w:t xml:space="preserve"> в полном объеме.</w:t>
      </w:r>
    </w:p>
    <w:p w14:paraId="7AAE1A22" w14:textId="77777777" w:rsidR="008875AB" w:rsidRPr="008875AB" w:rsidRDefault="008875AB" w:rsidP="008875AB">
      <w:pPr>
        <w:jc w:val="both"/>
        <w:rPr>
          <w:color w:val="FF0000"/>
          <w:sz w:val="28"/>
          <w:szCs w:val="28"/>
        </w:rPr>
      </w:pPr>
    </w:p>
    <w:p w14:paraId="042D8623" w14:textId="77777777" w:rsidR="008875AB" w:rsidRPr="0064566F" w:rsidRDefault="008875AB" w:rsidP="008875AB">
      <w:pPr>
        <w:pStyle w:val="a3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 w:rsidRPr="0064566F">
        <w:rPr>
          <w:b/>
          <w:bCs/>
          <w:sz w:val="28"/>
          <w:szCs w:val="28"/>
        </w:rPr>
        <w:t>Профилактика правонарушений и преступлений среди несовершеннолетних</w:t>
      </w:r>
    </w:p>
    <w:p w14:paraId="617FA2E3" w14:textId="77777777" w:rsidR="008875AB" w:rsidRPr="0064566F" w:rsidRDefault="008875AB" w:rsidP="008875AB">
      <w:pPr>
        <w:pStyle w:val="a3"/>
        <w:ind w:left="735"/>
        <w:rPr>
          <w:b/>
          <w:bCs/>
          <w:color w:val="FF0000"/>
          <w:sz w:val="28"/>
          <w:szCs w:val="28"/>
        </w:rPr>
      </w:pPr>
    </w:p>
    <w:p w14:paraId="225B7296" w14:textId="77777777" w:rsidR="0064566F" w:rsidRPr="0064566F" w:rsidRDefault="0064566F" w:rsidP="0064566F">
      <w:pPr>
        <w:ind w:firstLine="708"/>
        <w:jc w:val="both"/>
        <w:rPr>
          <w:sz w:val="28"/>
          <w:szCs w:val="28"/>
        </w:rPr>
      </w:pPr>
      <w:r w:rsidRPr="0064566F">
        <w:rPr>
          <w:sz w:val="28"/>
          <w:szCs w:val="28"/>
        </w:rPr>
        <w:t xml:space="preserve">Не смотря на внесенные коррективы, обусловленные сложной эпидемиологической обстановкой, вызванной ограничениями из-за </w:t>
      </w:r>
      <w:r w:rsidRPr="0064566F">
        <w:rPr>
          <w:sz w:val="28"/>
          <w:szCs w:val="28"/>
          <w:lang w:val="en-US"/>
        </w:rPr>
        <w:t>COVID</w:t>
      </w:r>
      <w:r w:rsidRPr="0064566F">
        <w:rPr>
          <w:sz w:val="28"/>
          <w:szCs w:val="28"/>
        </w:rPr>
        <w:t>-19, проводимая работа была направлена на реализацию основных мероприятий в соответствии с муниципальными программами:</w:t>
      </w:r>
    </w:p>
    <w:p w14:paraId="2947AED3" w14:textId="77777777" w:rsidR="0064566F" w:rsidRPr="0064566F" w:rsidRDefault="0064566F" w:rsidP="0064566F">
      <w:pPr>
        <w:ind w:firstLine="709"/>
        <w:jc w:val="both"/>
        <w:rPr>
          <w:sz w:val="28"/>
          <w:szCs w:val="28"/>
          <w:u w:val="single"/>
        </w:rPr>
      </w:pPr>
      <w:r w:rsidRPr="0064566F">
        <w:rPr>
          <w:sz w:val="28"/>
          <w:szCs w:val="28"/>
        </w:rPr>
        <w:t>1. «</w:t>
      </w:r>
      <w:r w:rsidRPr="0064566F">
        <w:rPr>
          <w:b/>
          <w:sz w:val="28"/>
          <w:szCs w:val="28"/>
        </w:rPr>
        <w:t xml:space="preserve">Профилактика правонарушений в МО «Поселок Айхал» на 2017г-2022г.»  </w:t>
      </w:r>
      <w:r w:rsidRPr="0064566F">
        <w:rPr>
          <w:sz w:val="28"/>
          <w:szCs w:val="28"/>
        </w:rPr>
        <w:t xml:space="preserve">из бюджета МО «Поселок Айхал» выделялись денежные средства на страхование жизни, поощрение членов ДНД, на приобретение полиграфической продукции профилактической направленности. </w:t>
      </w:r>
      <w:r w:rsidRPr="0064566F">
        <w:rPr>
          <w:sz w:val="28"/>
          <w:szCs w:val="28"/>
          <w:u w:val="single"/>
        </w:rPr>
        <w:t xml:space="preserve">Общая сумма по реализации МП «Профилактика правонарушений в МО «Поселок Айхал» составляет    </w:t>
      </w:r>
      <w:r w:rsidRPr="0064566F">
        <w:rPr>
          <w:b/>
          <w:bCs/>
          <w:sz w:val="28"/>
          <w:szCs w:val="28"/>
          <w:u w:val="single"/>
        </w:rPr>
        <w:t>14 256,08 руб.</w:t>
      </w:r>
      <w:r w:rsidRPr="0064566F">
        <w:rPr>
          <w:sz w:val="28"/>
          <w:szCs w:val="28"/>
          <w:u w:val="single"/>
        </w:rPr>
        <w:t xml:space="preserve">   </w:t>
      </w:r>
    </w:p>
    <w:p w14:paraId="3E0A8F52" w14:textId="77777777" w:rsidR="0064566F" w:rsidRPr="0064566F" w:rsidRDefault="0064566F" w:rsidP="0064566F">
      <w:pPr>
        <w:ind w:firstLine="709"/>
        <w:jc w:val="both"/>
        <w:rPr>
          <w:sz w:val="28"/>
          <w:szCs w:val="28"/>
        </w:rPr>
      </w:pPr>
      <w:r w:rsidRPr="0064566F">
        <w:rPr>
          <w:sz w:val="28"/>
          <w:szCs w:val="28"/>
        </w:rPr>
        <w:lastRenderedPageBreak/>
        <w:t xml:space="preserve">2.  Мероприятия, предусматривающие профилактику правонарушений среди несовершеннолетних, отражены в </w:t>
      </w:r>
      <w:r w:rsidRPr="0064566F">
        <w:rPr>
          <w:b/>
          <w:bCs/>
          <w:sz w:val="28"/>
          <w:szCs w:val="28"/>
        </w:rPr>
        <w:t>МП «Профилактика безнадзорности и правонарушений среди несовершеннолетних в МО «Поселок Айхал» на 2018 г.-2022 г.»,</w:t>
      </w:r>
      <w:r w:rsidRPr="0064566F">
        <w:rPr>
          <w:sz w:val="28"/>
          <w:szCs w:val="28"/>
        </w:rPr>
        <w:t xml:space="preserve"> из бюджета Администрации МО «Поселок Айхал» на реализацию программных мероприятий </w:t>
      </w:r>
      <w:r w:rsidRPr="0064566F">
        <w:rPr>
          <w:b/>
          <w:bCs/>
          <w:sz w:val="28"/>
          <w:szCs w:val="28"/>
        </w:rPr>
        <w:t>было выделено</w:t>
      </w:r>
      <w:r w:rsidRPr="0064566F">
        <w:rPr>
          <w:sz w:val="28"/>
          <w:szCs w:val="28"/>
        </w:rPr>
        <w:t xml:space="preserve"> </w:t>
      </w:r>
      <w:r w:rsidRPr="0064566F">
        <w:rPr>
          <w:b/>
          <w:bCs/>
          <w:sz w:val="28"/>
          <w:szCs w:val="28"/>
        </w:rPr>
        <w:t>415 635,00 руб.</w:t>
      </w:r>
      <w:r w:rsidRPr="0064566F">
        <w:rPr>
          <w:sz w:val="28"/>
          <w:szCs w:val="28"/>
        </w:rPr>
        <w:t xml:space="preserve"> </w:t>
      </w:r>
    </w:p>
    <w:p w14:paraId="36291F3F" w14:textId="77777777" w:rsidR="0064566F" w:rsidRPr="0064566F" w:rsidRDefault="0064566F" w:rsidP="0064566F">
      <w:pPr>
        <w:ind w:firstLine="709"/>
        <w:jc w:val="both"/>
        <w:rPr>
          <w:sz w:val="28"/>
          <w:szCs w:val="28"/>
        </w:rPr>
      </w:pPr>
      <w:r w:rsidRPr="0064566F">
        <w:rPr>
          <w:sz w:val="28"/>
          <w:szCs w:val="28"/>
        </w:rPr>
        <w:t xml:space="preserve">В 2020 году 6 студентов «МРТК» имели возможность   трудоустроится в студенческий отряд. Ребята выполняли работы по благоустройству поселка. Оплата студентам производилась из бюджета МО «Поселок Айхал» при </w:t>
      </w:r>
      <w:proofErr w:type="gramStart"/>
      <w:r w:rsidRPr="0064566F">
        <w:rPr>
          <w:sz w:val="28"/>
          <w:szCs w:val="28"/>
        </w:rPr>
        <w:t>со финансировании</w:t>
      </w:r>
      <w:proofErr w:type="gramEnd"/>
      <w:r w:rsidRPr="0064566F">
        <w:rPr>
          <w:sz w:val="28"/>
          <w:szCs w:val="28"/>
        </w:rPr>
        <w:t xml:space="preserve"> МО «Мирнинский район».  </w:t>
      </w:r>
    </w:p>
    <w:p w14:paraId="62A08149" w14:textId="77777777" w:rsidR="0064566F" w:rsidRPr="0064566F" w:rsidRDefault="0064566F" w:rsidP="0064566F">
      <w:pPr>
        <w:ind w:firstLine="709"/>
        <w:jc w:val="both"/>
        <w:rPr>
          <w:sz w:val="28"/>
          <w:szCs w:val="28"/>
        </w:rPr>
      </w:pPr>
      <w:r w:rsidRPr="0064566F">
        <w:rPr>
          <w:sz w:val="28"/>
          <w:szCs w:val="28"/>
        </w:rPr>
        <w:t xml:space="preserve">С целью профилактики правонарушений и преступлений среди несовершеннолетних в учебных заведениях специалистами КДН и ЗП, ПДН АОП проводились лекционные мероприятия с использование тематических пособий. Детям разъяснялось о недопустимости совершения правонарушений. В рамках программных мероприятий приобретались буклеты, баннеры и полиграфическая продукция профилактической направленности. </w:t>
      </w:r>
    </w:p>
    <w:p w14:paraId="428CBFB6" w14:textId="77777777" w:rsidR="0064566F" w:rsidRPr="0064566F" w:rsidRDefault="0064566F" w:rsidP="0064566F">
      <w:pPr>
        <w:jc w:val="both"/>
        <w:rPr>
          <w:sz w:val="28"/>
          <w:szCs w:val="28"/>
        </w:rPr>
      </w:pPr>
      <w:r w:rsidRPr="0064566F">
        <w:rPr>
          <w:sz w:val="28"/>
          <w:szCs w:val="28"/>
        </w:rPr>
        <w:t xml:space="preserve">       В течении 2020г. особое внимание уделялось детям из малообеспеченных и неблагополучных семей: </w:t>
      </w:r>
    </w:p>
    <w:p w14:paraId="2CA37C10" w14:textId="77777777" w:rsidR="0064566F" w:rsidRPr="0064566F" w:rsidRDefault="0064566F" w:rsidP="0064566F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64566F">
        <w:rPr>
          <w:sz w:val="28"/>
          <w:szCs w:val="28"/>
        </w:rPr>
        <w:t xml:space="preserve">50 детей получили материальную помощь для приобретения канцелярских товаров к школе на сумму 101 000,00 рублей. </w:t>
      </w:r>
    </w:p>
    <w:p w14:paraId="16DB4E94" w14:textId="77777777" w:rsidR="0064566F" w:rsidRPr="0064566F" w:rsidRDefault="0064566F" w:rsidP="0064566F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64566F">
        <w:rPr>
          <w:sz w:val="28"/>
          <w:szCs w:val="28"/>
        </w:rPr>
        <w:t xml:space="preserve">В учебных учреждениях, дети посещающие «группу временного пребывания» обеспечивались горячим ужином. Компенсация затрат составила 250 800,00 руб. </w:t>
      </w:r>
    </w:p>
    <w:p w14:paraId="7662324B" w14:textId="77777777" w:rsidR="0064566F" w:rsidRPr="0064566F" w:rsidRDefault="0064566F" w:rsidP="0064566F">
      <w:pPr>
        <w:pStyle w:val="a3"/>
        <w:jc w:val="both"/>
        <w:rPr>
          <w:sz w:val="28"/>
          <w:szCs w:val="28"/>
        </w:rPr>
      </w:pPr>
    </w:p>
    <w:p w14:paraId="30305FBB" w14:textId="77777777" w:rsidR="0064566F" w:rsidRPr="0064566F" w:rsidRDefault="0064566F" w:rsidP="00821F16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64566F">
        <w:rPr>
          <w:sz w:val="28"/>
          <w:szCs w:val="28"/>
        </w:rPr>
        <w:t xml:space="preserve">3. В целях поддержания развития социально-ориентированных некоммерческих организаций и в рамках </w:t>
      </w:r>
      <w:r w:rsidRPr="0064566F">
        <w:rPr>
          <w:b/>
          <w:sz w:val="28"/>
          <w:szCs w:val="28"/>
        </w:rPr>
        <w:t xml:space="preserve">МП «Поддержка СО НКО в МО «Поселок Айхал на 2018г-2022г.» </w:t>
      </w:r>
      <w:r w:rsidRPr="0064566F">
        <w:rPr>
          <w:sz w:val="28"/>
          <w:szCs w:val="28"/>
        </w:rPr>
        <w:t xml:space="preserve">предусматриваются денежные средства на субсидирование заявок по реализации проектов в п. Айхал. </w:t>
      </w:r>
      <w:r w:rsidRPr="0064566F">
        <w:rPr>
          <w:sz w:val="28"/>
          <w:szCs w:val="28"/>
          <w:u w:val="single"/>
        </w:rPr>
        <w:t xml:space="preserve">В 2020 г. сумма субсидий составила </w:t>
      </w:r>
      <w:r w:rsidRPr="0064566F">
        <w:rPr>
          <w:b/>
          <w:bCs/>
          <w:sz w:val="28"/>
          <w:szCs w:val="28"/>
          <w:u w:val="single"/>
        </w:rPr>
        <w:t>556 369,00 рублей.</w:t>
      </w:r>
    </w:p>
    <w:p w14:paraId="4AD565C5" w14:textId="77777777" w:rsidR="0064566F" w:rsidRPr="0064566F" w:rsidRDefault="0064566F" w:rsidP="00821F16">
      <w:pPr>
        <w:ind w:firstLine="851"/>
        <w:jc w:val="both"/>
        <w:rPr>
          <w:sz w:val="28"/>
          <w:szCs w:val="28"/>
        </w:rPr>
      </w:pPr>
      <w:r w:rsidRPr="0064566F">
        <w:rPr>
          <w:sz w:val="28"/>
          <w:szCs w:val="28"/>
        </w:rPr>
        <w:t xml:space="preserve">Жители п. Айхал активно участвуют в различных конкурсах и проектах по благоустройству п. Айхал. В 2020 г. жители п. Айхал участвовали в конкурсе «Активный гражданин» организованный Администрацией «Мирнинский район». Конкурсный отбор прошла заявка СО НКО «Верный друг» «Устройство и подключение водоотвода к сетям холодного водоснабжения» на сумму </w:t>
      </w:r>
      <w:r w:rsidRPr="0064566F">
        <w:rPr>
          <w:b/>
          <w:bCs/>
          <w:sz w:val="28"/>
          <w:szCs w:val="28"/>
        </w:rPr>
        <w:t>394 000,00 руб.</w:t>
      </w:r>
      <w:r w:rsidRPr="0064566F">
        <w:rPr>
          <w:sz w:val="28"/>
          <w:szCs w:val="28"/>
        </w:rPr>
        <w:t xml:space="preserve"> </w:t>
      </w:r>
    </w:p>
    <w:p w14:paraId="77AE126D" w14:textId="2285C192" w:rsidR="0064566F" w:rsidRPr="0064566F" w:rsidRDefault="0064566F" w:rsidP="00821F16">
      <w:pPr>
        <w:ind w:firstLine="851"/>
        <w:jc w:val="both"/>
        <w:rPr>
          <w:sz w:val="28"/>
          <w:szCs w:val="28"/>
        </w:rPr>
      </w:pPr>
      <w:r w:rsidRPr="0064566F">
        <w:rPr>
          <w:sz w:val="28"/>
          <w:szCs w:val="28"/>
        </w:rPr>
        <w:t xml:space="preserve">Все больше граждан проявляет свою инициативу, создаются Некоммерческие и общественные организации социальной направленности. Всем активным жителям поселка предоставляется консультативная помощь при участии в различных проектах, направленных на благоустройство поселка. Жители поселка в 2020 году приняли участие в Программе поддержке местных инициатив. На конкурс было предоставлено две заявки «Благоустройство памятника 30 лет Победы в ВОВ» и «Освещение ул. </w:t>
      </w:r>
      <w:r w:rsidR="00203DCF">
        <w:rPr>
          <w:sz w:val="28"/>
          <w:szCs w:val="28"/>
        </w:rPr>
        <w:t>Спортивная</w:t>
      </w:r>
      <w:r w:rsidRPr="0064566F">
        <w:rPr>
          <w:sz w:val="28"/>
          <w:szCs w:val="28"/>
        </w:rPr>
        <w:t xml:space="preserve">» проекты были заявлены на </w:t>
      </w:r>
      <w:r w:rsidRPr="0064566F">
        <w:rPr>
          <w:b/>
          <w:bCs/>
          <w:sz w:val="28"/>
          <w:szCs w:val="28"/>
        </w:rPr>
        <w:t>общую сумму 2 450 163,00 рублей</w:t>
      </w:r>
      <w:r w:rsidRPr="0064566F">
        <w:rPr>
          <w:sz w:val="28"/>
          <w:szCs w:val="28"/>
        </w:rPr>
        <w:t>. Оба проекта прошли конкурсный отбор, и были реализованы на территории МО «Поселок Айхал».</w:t>
      </w:r>
    </w:p>
    <w:p w14:paraId="6C05D3F5" w14:textId="77777777" w:rsidR="0064566F" w:rsidRPr="0064566F" w:rsidRDefault="0064566F" w:rsidP="00821F16">
      <w:pPr>
        <w:ind w:firstLine="851"/>
        <w:jc w:val="both"/>
        <w:rPr>
          <w:sz w:val="28"/>
          <w:szCs w:val="28"/>
        </w:rPr>
      </w:pPr>
      <w:r w:rsidRPr="0064566F">
        <w:rPr>
          <w:sz w:val="28"/>
          <w:szCs w:val="28"/>
        </w:rPr>
        <w:t>4. В 2020 г. Добровольно-народная дружина «</w:t>
      </w:r>
      <w:proofErr w:type="spellStart"/>
      <w:r w:rsidRPr="0064566F">
        <w:rPr>
          <w:sz w:val="28"/>
          <w:szCs w:val="28"/>
        </w:rPr>
        <w:t>Айхальский</w:t>
      </w:r>
      <w:proofErr w:type="spellEnd"/>
      <w:r w:rsidRPr="0064566F">
        <w:rPr>
          <w:sz w:val="28"/>
          <w:szCs w:val="28"/>
        </w:rPr>
        <w:t xml:space="preserve"> дружинник» в связи с ограничениями вызванными COVID-19 не осуществляла свои функции по охране общественного порядка.  В 2021 году ДНД в п. Айхал вновь выйдет на свои </w:t>
      </w:r>
      <w:r w:rsidRPr="0064566F">
        <w:rPr>
          <w:sz w:val="28"/>
          <w:szCs w:val="28"/>
        </w:rPr>
        <w:lastRenderedPageBreak/>
        <w:t xml:space="preserve">рубежи и будет оказывать помощь сотрудникам полиции в мероприятиях по охране общественного порядка.  </w:t>
      </w:r>
    </w:p>
    <w:p w14:paraId="6F5F2937" w14:textId="77777777" w:rsidR="0064566F" w:rsidRPr="0064566F" w:rsidRDefault="0064566F" w:rsidP="0064566F">
      <w:pPr>
        <w:tabs>
          <w:tab w:val="left" w:pos="2070"/>
          <w:tab w:val="center" w:pos="4677"/>
        </w:tabs>
        <w:jc w:val="both"/>
        <w:rPr>
          <w:sz w:val="28"/>
          <w:szCs w:val="28"/>
        </w:rPr>
      </w:pPr>
    </w:p>
    <w:p w14:paraId="1873EFE0" w14:textId="77777777" w:rsidR="008875AB" w:rsidRPr="008875AB" w:rsidRDefault="008875AB" w:rsidP="00B339F0">
      <w:pPr>
        <w:jc w:val="both"/>
        <w:rPr>
          <w:color w:val="FF0000"/>
          <w:sz w:val="28"/>
          <w:szCs w:val="28"/>
        </w:rPr>
      </w:pPr>
    </w:p>
    <w:p w14:paraId="32C62291" w14:textId="20ACE56E" w:rsidR="008875AB" w:rsidRPr="00F16A0B" w:rsidRDefault="008875AB" w:rsidP="008875AB">
      <w:pPr>
        <w:pStyle w:val="a3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F16A0B">
        <w:rPr>
          <w:b/>
          <w:sz w:val="28"/>
          <w:szCs w:val="28"/>
        </w:rPr>
        <w:t>Работа с устными и письменными обращениями граждан</w:t>
      </w:r>
    </w:p>
    <w:p w14:paraId="23EA72F2" w14:textId="77777777" w:rsidR="00F16A0B" w:rsidRPr="00DF05C3" w:rsidRDefault="00F16A0B" w:rsidP="00F16A0B">
      <w:pPr>
        <w:pStyle w:val="a3"/>
        <w:ind w:left="735"/>
        <w:rPr>
          <w:b/>
          <w:color w:val="FF0000"/>
          <w:sz w:val="28"/>
          <w:szCs w:val="28"/>
        </w:rPr>
      </w:pPr>
    </w:p>
    <w:tbl>
      <w:tblPr>
        <w:tblW w:w="9467" w:type="dxa"/>
        <w:tblLook w:val="04A0" w:firstRow="1" w:lastRow="0" w:firstColumn="1" w:lastColumn="0" w:noHBand="0" w:noVBand="1"/>
      </w:tblPr>
      <w:tblGrid>
        <w:gridCol w:w="545"/>
        <w:gridCol w:w="6254"/>
        <w:gridCol w:w="2668"/>
      </w:tblGrid>
      <w:tr w:rsidR="00F16A0B" w:rsidRPr="00F16A0B" w14:paraId="0FC73909" w14:textId="77777777" w:rsidTr="00F16A0B">
        <w:trPr>
          <w:trHeight w:val="147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DDDE" w14:textId="77777777" w:rsidR="00F16A0B" w:rsidRPr="00F16A0B" w:rsidRDefault="00F16A0B" w:rsidP="00F16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6A0B">
              <w:rPr>
                <w:b/>
                <w:bCs/>
                <w:color w:val="000000"/>
                <w:sz w:val="28"/>
                <w:szCs w:val="28"/>
              </w:rPr>
              <w:t>Сведения о письменных обращениях граждан на 25.12.2020 г.</w:t>
            </w:r>
          </w:p>
        </w:tc>
      </w:tr>
      <w:tr w:rsidR="00F16A0B" w:rsidRPr="00F16A0B" w14:paraId="15597DF9" w14:textId="77777777" w:rsidTr="00F16A0B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C843" w14:textId="77777777" w:rsidR="00F16A0B" w:rsidRPr="00F16A0B" w:rsidRDefault="00F16A0B" w:rsidP="00F16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6A0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2D0" w14:textId="77777777" w:rsidR="00F16A0B" w:rsidRPr="00F16A0B" w:rsidRDefault="00F16A0B" w:rsidP="00F16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6A0B">
              <w:rPr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AB54" w14:textId="77777777" w:rsidR="00F16A0B" w:rsidRPr="00F16A0B" w:rsidRDefault="00F16A0B" w:rsidP="00F16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6A0B">
              <w:rPr>
                <w:b/>
                <w:bCs/>
                <w:color w:val="000000"/>
                <w:sz w:val="28"/>
                <w:szCs w:val="28"/>
              </w:rPr>
              <w:t xml:space="preserve">Количество обращений </w:t>
            </w:r>
          </w:p>
        </w:tc>
      </w:tr>
      <w:tr w:rsidR="00F16A0B" w:rsidRPr="00F16A0B" w14:paraId="363CC762" w14:textId="77777777" w:rsidTr="00F16A0B">
        <w:trPr>
          <w:trHeight w:val="59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85BC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53B1" w14:textId="77777777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По вопросам связанных с жильем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47156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96</w:t>
            </w:r>
          </w:p>
        </w:tc>
      </w:tr>
      <w:tr w:rsidR="00F16A0B" w:rsidRPr="00F16A0B" w14:paraId="33C5738F" w14:textId="77777777" w:rsidTr="00F16A0B">
        <w:trPr>
          <w:trHeight w:val="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DDF5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D44C" w14:textId="77777777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По жилищно-коммунальному хозяйству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4EB5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38</w:t>
            </w:r>
          </w:p>
        </w:tc>
      </w:tr>
      <w:tr w:rsidR="00F16A0B" w:rsidRPr="00F16A0B" w14:paraId="3750931D" w14:textId="77777777" w:rsidTr="00F16A0B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0DE4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AE9B" w14:textId="77777777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 xml:space="preserve">По земельным отношениям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54C9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32</w:t>
            </w:r>
          </w:p>
        </w:tc>
      </w:tr>
      <w:tr w:rsidR="00F16A0B" w:rsidRPr="00F16A0B" w14:paraId="05609EE7" w14:textId="77777777" w:rsidTr="00F16A0B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8F30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DB23" w14:textId="77777777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По градостроительной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981E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73</w:t>
            </w:r>
          </w:p>
        </w:tc>
      </w:tr>
      <w:tr w:rsidR="00F16A0B" w:rsidRPr="00F16A0B" w14:paraId="714584D0" w14:textId="77777777" w:rsidTr="00F16A0B">
        <w:trPr>
          <w:trHeight w:val="4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BBE3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E79A" w14:textId="77777777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По социальной защите населения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ED9C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82</w:t>
            </w:r>
          </w:p>
        </w:tc>
      </w:tr>
      <w:tr w:rsidR="00F16A0B" w:rsidRPr="00F16A0B" w14:paraId="73637C89" w14:textId="77777777" w:rsidTr="00F16A0B">
        <w:trPr>
          <w:trHeight w:val="2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053E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E1BB" w14:textId="77777777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По имущественным отношениям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A458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3</w:t>
            </w:r>
          </w:p>
        </w:tc>
      </w:tr>
      <w:tr w:rsidR="00F16A0B" w:rsidRPr="00F16A0B" w14:paraId="501DB9A4" w14:textId="77777777" w:rsidTr="00F16A0B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94B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A01A" w14:textId="77777777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По предпринимательской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AE5A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F16A0B" w:rsidRPr="00F16A0B" w14:paraId="2F0E2D1C" w14:textId="77777777" w:rsidTr="00F16A0B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334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9792" w14:textId="49B5F376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 xml:space="preserve">О подтверждении стажа работы, о районном </w:t>
            </w:r>
            <w:r w:rsidR="00A9374B" w:rsidRPr="00F16A0B">
              <w:rPr>
                <w:color w:val="000000"/>
                <w:sz w:val="28"/>
                <w:szCs w:val="28"/>
              </w:rPr>
              <w:t>коэффициенте</w:t>
            </w:r>
            <w:r w:rsidRPr="00F16A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B965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9</w:t>
            </w:r>
          </w:p>
        </w:tc>
      </w:tr>
      <w:tr w:rsidR="00F16A0B" w:rsidRPr="00F16A0B" w14:paraId="6EC6D408" w14:textId="77777777" w:rsidTr="00F16A0B">
        <w:trPr>
          <w:trHeight w:val="5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67B5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711A" w14:textId="77777777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по культуре, спорту и молодежной политике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F74B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19</w:t>
            </w:r>
          </w:p>
        </w:tc>
      </w:tr>
      <w:tr w:rsidR="00F16A0B" w:rsidRPr="00F16A0B" w14:paraId="19428C68" w14:textId="77777777" w:rsidTr="00F16A0B">
        <w:trPr>
          <w:trHeight w:val="3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44D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7F4D" w14:textId="77777777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AB4D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38</w:t>
            </w:r>
          </w:p>
        </w:tc>
      </w:tr>
      <w:tr w:rsidR="00F16A0B" w:rsidRPr="00F16A0B" w14:paraId="14AE79BF" w14:textId="77777777" w:rsidTr="00F16A0B">
        <w:trPr>
          <w:trHeight w:val="33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6AF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C432" w14:textId="77777777" w:rsidR="00F16A0B" w:rsidRPr="00F16A0B" w:rsidRDefault="00F16A0B" w:rsidP="00F16A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6A0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4639F" w14:textId="77777777" w:rsidR="00F16A0B" w:rsidRPr="00F16A0B" w:rsidRDefault="00F16A0B" w:rsidP="00F16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6A0B">
              <w:rPr>
                <w:b/>
                <w:bCs/>
                <w:color w:val="000000"/>
                <w:sz w:val="28"/>
                <w:szCs w:val="28"/>
              </w:rPr>
              <w:t>402</w:t>
            </w:r>
          </w:p>
        </w:tc>
      </w:tr>
      <w:tr w:rsidR="00F16A0B" w:rsidRPr="00F16A0B" w14:paraId="06726BDF" w14:textId="77777777" w:rsidTr="00F16A0B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4399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F954" w14:textId="4120615C" w:rsidR="00F16A0B" w:rsidRPr="00F16A0B" w:rsidRDefault="00F16A0B" w:rsidP="00F16A0B">
            <w:pPr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 xml:space="preserve">на </w:t>
            </w:r>
            <w:r w:rsidR="00DF05C3" w:rsidRPr="00F16A0B">
              <w:rPr>
                <w:color w:val="000000"/>
                <w:sz w:val="28"/>
                <w:szCs w:val="28"/>
              </w:rPr>
              <w:t>приеме Главы</w:t>
            </w:r>
            <w:r w:rsidRPr="00F16A0B">
              <w:rPr>
                <w:color w:val="000000"/>
                <w:sz w:val="28"/>
                <w:szCs w:val="28"/>
              </w:rPr>
              <w:t xml:space="preserve"> по личным вопросам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C06EC" w14:textId="77777777" w:rsidR="00F16A0B" w:rsidRPr="00F16A0B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F16A0B">
              <w:rPr>
                <w:color w:val="000000"/>
                <w:sz w:val="28"/>
                <w:szCs w:val="28"/>
              </w:rPr>
              <w:t>48</w:t>
            </w:r>
          </w:p>
        </w:tc>
      </w:tr>
    </w:tbl>
    <w:p w14:paraId="6C3C5859" w14:textId="77777777" w:rsidR="008875AB" w:rsidRPr="008875AB" w:rsidRDefault="008875AB" w:rsidP="008875AB">
      <w:pPr>
        <w:jc w:val="both"/>
        <w:rPr>
          <w:color w:val="FF0000"/>
          <w:sz w:val="28"/>
          <w:szCs w:val="28"/>
        </w:rPr>
      </w:pPr>
    </w:p>
    <w:p w14:paraId="6216301D" w14:textId="6A6DD352" w:rsidR="008875AB" w:rsidRPr="00B608BE" w:rsidRDefault="008875AB" w:rsidP="008875AB">
      <w:pPr>
        <w:pStyle w:val="1"/>
        <w:spacing w:before="240"/>
        <w:jc w:val="left"/>
        <w:rPr>
          <w:rFonts w:cs="Times New Roman"/>
          <w:szCs w:val="24"/>
        </w:rPr>
      </w:pPr>
      <w:r w:rsidRPr="00B608BE">
        <w:rPr>
          <w:rFonts w:cs="Times New Roman"/>
          <w:szCs w:val="24"/>
        </w:rPr>
        <w:t>Основные задачи на 2021 год:</w:t>
      </w:r>
    </w:p>
    <w:p w14:paraId="0840A407" w14:textId="77777777" w:rsidR="008875AB" w:rsidRPr="008875AB" w:rsidRDefault="008875AB" w:rsidP="008875AB">
      <w:pPr>
        <w:ind w:left="709" w:hanging="283"/>
        <w:rPr>
          <w:color w:val="FF0000"/>
          <w:lang w:eastAsia="en-US"/>
        </w:rPr>
      </w:pPr>
    </w:p>
    <w:p w14:paraId="19740D8C" w14:textId="645D3058" w:rsidR="007145F9" w:rsidRDefault="007145F9" w:rsidP="007145F9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2540BA">
        <w:rPr>
          <w:color w:val="000000" w:themeColor="text1"/>
          <w:sz w:val="28"/>
          <w:szCs w:val="28"/>
          <w:lang w:eastAsia="en-US"/>
        </w:rPr>
        <w:t>Благоустройство дворов</w:t>
      </w:r>
      <w:r>
        <w:rPr>
          <w:color w:val="000000" w:themeColor="text1"/>
          <w:sz w:val="28"/>
          <w:szCs w:val="28"/>
          <w:lang w:eastAsia="en-US"/>
        </w:rPr>
        <w:t xml:space="preserve">ой </w:t>
      </w:r>
      <w:r w:rsidRPr="002540BA">
        <w:rPr>
          <w:color w:val="000000" w:themeColor="text1"/>
          <w:sz w:val="28"/>
          <w:szCs w:val="28"/>
          <w:lang w:eastAsia="en-US"/>
        </w:rPr>
        <w:t>территори</w:t>
      </w:r>
      <w:r>
        <w:rPr>
          <w:color w:val="000000" w:themeColor="text1"/>
          <w:sz w:val="28"/>
          <w:szCs w:val="28"/>
          <w:lang w:eastAsia="en-US"/>
        </w:rPr>
        <w:t>и</w:t>
      </w:r>
      <w:r w:rsidRPr="002540BA">
        <w:rPr>
          <w:color w:val="000000" w:themeColor="text1"/>
          <w:sz w:val="28"/>
          <w:szCs w:val="28"/>
          <w:lang w:eastAsia="en-US"/>
        </w:rPr>
        <w:t xml:space="preserve"> по </w:t>
      </w:r>
      <w:r w:rsidRPr="00BA21B7">
        <w:rPr>
          <w:color w:val="000000" w:themeColor="text1"/>
          <w:sz w:val="28"/>
          <w:szCs w:val="28"/>
          <w:lang w:eastAsia="en-US"/>
        </w:rPr>
        <w:t>ул. Советская д</w:t>
      </w:r>
      <w:r>
        <w:rPr>
          <w:color w:val="000000" w:themeColor="text1"/>
          <w:sz w:val="28"/>
          <w:szCs w:val="28"/>
          <w:lang w:eastAsia="en-US"/>
        </w:rPr>
        <w:t xml:space="preserve">. </w:t>
      </w:r>
      <w:r w:rsidRPr="00BA21B7">
        <w:rPr>
          <w:color w:val="000000" w:themeColor="text1"/>
          <w:sz w:val="28"/>
          <w:szCs w:val="28"/>
          <w:lang w:eastAsia="en-US"/>
        </w:rPr>
        <w:t>9</w:t>
      </w:r>
      <w:r w:rsidR="00CB4C50">
        <w:rPr>
          <w:color w:val="000000" w:themeColor="text1"/>
          <w:sz w:val="28"/>
          <w:szCs w:val="28"/>
          <w:lang w:eastAsia="en-US"/>
        </w:rPr>
        <w:t>;</w:t>
      </w:r>
    </w:p>
    <w:p w14:paraId="331E1CB2" w14:textId="77777777" w:rsidR="004A7B39" w:rsidRDefault="008875AB" w:rsidP="004A7B39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FE5E1A">
        <w:rPr>
          <w:color w:val="000000" w:themeColor="text1"/>
          <w:sz w:val="28"/>
          <w:szCs w:val="28"/>
          <w:lang w:eastAsia="en-US"/>
        </w:rPr>
        <w:t xml:space="preserve">Поданы заявки в Министерство транспорта и дорожного хозяйства Республики Саха (Якутия) </w:t>
      </w:r>
      <w:r w:rsidR="004E50F8" w:rsidRPr="00FE5E1A">
        <w:rPr>
          <w:color w:val="000000" w:themeColor="text1"/>
          <w:sz w:val="28"/>
          <w:szCs w:val="28"/>
          <w:lang w:eastAsia="en-US"/>
        </w:rPr>
        <w:t>и в</w:t>
      </w:r>
      <w:r w:rsidRPr="00FE5E1A">
        <w:rPr>
          <w:color w:val="000000" w:themeColor="text1"/>
          <w:sz w:val="28"/>
          <w:szCs w:val="28"/>
          <w:lang w:eastAsia="en-US"/>
        </w:rPr>
        <w:t xml:space="preserve"> случае выделения денежных средств будут производиться ремонтные работы по восстановлению дорожного полотна</w:t>
      </w:r>
      <w:r w:rsidR="00FE5E1A" w:rsidRPr="00FE5E1A">
        <w:rPr>
          <w:color w:val="000000" w:themeColor="text1"/>
          <w:sz w:val="28"/>
          <w:szCs w:val="28"/>
          <w:lang w:eastAsia="en-US"/>
        </w:rPr>
        <w:t xml:space="preserve"> по </w:t>
      </w:r>
      <w:r w:rsidRPr="00FE5E1A">
        <w:rPr>
          <w:color w:val="000000" w:themeColor="text1"/>
          <w:sz w:val="28"/>
          <w:szCs w:val="28"/>
          <w:lang w:eastAsia="en-US"/>
        </w:rPr>
        <w:t xml:space="preserve">ул. </w:t>
      </w:r>
      <w:r w:rsidR="00FE5E1A" w:rsidRPr="00FE5E1A">
        <w:rPr>
          <w:color w:val="000000" w:themeColor="text1"/>
          <w:sz w:val="28"/>
          <w:szCs w:val="28"/>
          <w:lang w:eastAsia="en-US"/>
        </w:rPr>
        <w:t>Юбилейная;</w:t>
      </w:r>
    </w:p>
    <w:p w14:paraId="2D062B51" w14:textId="5DAFB5E1" w:rsidR="002F0C8C" w:rsidRPr="002F0C8C" w:rsidRDefault="002F0C8C" w:rsidP="002F0C8C">
      <w:pPr>
        <w:pStyle w:val="12"/>
        <w:numPr>
          <w:ilvl w:val="0"/>
          <w:numId w:val="38"/>
        </w:numPr>
        <w:spacing w:line="276" w:lineRule="auto"/>
        <w:jc w:val="both"/>
        <w:rPr>
          <w:b w:val="0"/>
          <w:szCs w:val="26"/>
        </w:rPr>
      </w:pPr>
      <w:r w:rsidRPr="00A06FD3">
        <w:rPr>
          <w:b w:val="0"/>
          <w:szCs w:val="26"/>
        </w:rPr>
        <w:t>В Администрацию МО «Мирнинский район» направлена заявка о переносе срока расселения 4 многоквартирных домов по ул. Октябрьская Партия, д.13, ул. Геологов, д.4, ул. Геологов, д.2, ул. Лесная, д.12 на 2021 год</w:t>
      </w:r>
      <w:r>
        <w:rPr>
          <w:b w:val="0"/>
          <w:szCs w:val="26"/>
        </w:rPr>
        <w:t xml:space="preserve"> и досрочного </w:t>
      </w:r>
      <w:r w:rsidRPr="00A06FD3">
        <w:rPr>
          <w:b w:val="0"/>
          <w:szCs w:val="26"/>
        </w:rPr>
        <w:t>закрыти</w:t>
      </w:r>
      <w:r>
        <w:rPr>
          <w:b w:val="0"/>
          <w:szCs w:val="26"/>
        </w:rPr>
        <w:t xml:space="preserve">я </w:t>
      </w:r>
      <w:r w:rsidRPr="00A06FD3">
        <w:rPr>
          <w:b w:val="0"/>
          <w:szCs w:val="26"/>
        </w:rPr>
        <w:t>республиканской адресной программ</w:t>
      </w:r>
      <w:r>
        <w:rPr>
          <w:b w:val="0"/>
          <w:szCs w:val="26"/>
        </w:rPr>
        <w:t>ы</w:t>
      </w:r>
      <w:r w:rsidRPr="00A06FD3">
        <w:rPr>
          <w:b w:val="0"/>
          <w:szCs w:val="26"/>
        </w:rPr>
        <w:t xml:space="preserve"> «Переселение граждан из аварийного жилого фонда на 2019-2025 годы</w:t>
      </w:r>
      <w:r>
        <w:rPr>
          <w:b w:val="0"/>
          <w:szCs w:val="26"/>
        </w:rPr>
        <w:t>»;</w:t>
      </w:r>
    </w:p>
    <w:p w14:paraId="3EBABBC7" w14:textId="4A1C8CCC" w:rsidR="00CB4C50" w:rsidRDefault="008875AB" w:rsidP="00625A90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4A7B39">
        <w:rPr>
          <w:color w:val="000000" w:themeColor="text1"/>
          <w:sz w:val="28"/>
          <w:szCs w:val="28"/>
          <w:lang w:eastAsia="ar-SA"/>
        </w:rPr>
        <w:t xml:space="preserve">Подготовка и проведение </w:t>
      </w:r>
      <w:r w:rsidR="00CB4C50" w:rsidRPr="004A7B39">
        <w:rPr>
          <w:color w:val="000000" w:themeColor="text1"/>
          <w:sz w:val="28"/>
          <w:szCs w:val="28"/>
          <w:lang w:eastAsia="ar-SA"/>
        </w:rPr>
        <w:t>мероприяти</w:t>
      </w:r>
      <w:r w:rsidR="004A7B39">
        <w:rPr>
          <w:color w:val="000000" w:themeColor="text1"/>
          <w:sz w:val="28"/>
          <w:szCs w:val="28"/>
          <w:lang w:eastAsia="ar-SA"/>
        </w:rPr>
        <w:t>й</w:t>
      </w:r>
      <w:r w:rsidR="00CB4C50" w:rsidRPr="004A7B39">
        <w:rPr>
          <w:color w:val="000000" w:themeColor="text1"/>
          <w:sz w:val="28"/>
          <w:szCs w:val="28"/>
          <w:lang w:eastAsia="ar-SA"/>
        </w:rPr>
        <w:t xml:space="preserve"> к</w:t>
      </w:r>
      <w:r w:rsidR="004A7B39" w:rsidRPr="004A7B39">
        <w:rPr>
          <w:color w:val="000000" w:themeColor="text1"/>
          <w:sz w:val="28"/>
          <w:szCs w:val="28"/>
          <w:lang w:eastAsia="ar-SA"/>
        </w:rPr>
        <w:t xml:space="preserve"> 60-летнему Юбилею поселка</w:t>
      </w:r>
      <w:r w:rsidR="00625A90">
        <w:rPr>
          <w:color w:val="000000" w:themeColor="text1"/>
          <w:sz w:val="28"/>
          <w:szCs w:val="28"/>
          <w:lang w:eastAsia="ar-SA"/>
        </w:rPr>
        <w:t>.</w:t>
      </w:r>
    </w:p>
    <w:p w14:paraId="0AC76973" w14:textId="417DCEDB" w:rsidR="002564C2" w:rsidRPr="009506D5" w:rsidRDefault="007A528E" w:rsidP="009506D5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ar-SA"/>
        </w:rPr>
        <w:t xml:space="preserve">Продолжить работу по недопущению распространения новой коронавирусной инфекцией </w:t>
      </w:r>
      <w:r>
        <w:rPr>
          <w:color w:val="000000" w:themeColor="text1"/>
          <w:sz w:val="28"/>
          <w:szCs w:val="28"/>
          <w:lang w:val="en-US" w:eastAsia="ar-SA"/>
        </w:rPr>
        <w:t>COVID</w:t>
      </w:r>
      <w:r w:rsidRPr="007A528E">
        <w:rPr>
          <w:color w:val="000000" w:themeColor="text1"/>
          <w:sz w:val="28"/>
          <w:szCs w:val="28"/>
          <w:lang w:eastAsia="ar-SA"/>
        </w:rPr>
        <w:t>-19</w:t>
      </w:r>
      <w:r>
        <w:rPr>
          <w:color w:val="000000" w:themeColor="text1"/>
          <w:sz w:val="28"/>
          <w:szCs w:val="28"/>
          <w:lang w:eastAsia="ar-SA"/>
        </w:rPr>
        <w:t xml:space="preserve"> в п. Айхал.</w:t>
      </w:r>
    </w:p>
    <w:sectPr w:rsidR="002564C2" w:rsidRPr="009506D5" w:rsidSect="00C64BAC">
      <w:pgSz w:w="11906" w:h="16838"/>
      <w:pgMar w:top="568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B1044" w14:textId="77777777" w:rsidR="00010A3E" w:rsidRDefault="00010A3E" w:rsidP="00EF2C15">
      <w:r>
        <w:separator/>
      </w:r>
    </w:p>
  </w:endnote>
  <w:endnote w:type="continuationSeparator" w:id="0">
    <w:p w14:paraId="062D42E8" w14:textId="77777777" w:rsidR="00010A3E" w:rsidRDefault="00010A3E" w:rsidP="00E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A5FE" w14:textId="77777777" w:rsidR="00010A3E" w:rsidRDefault="00010A3E" w:rsidP="00EF2C15">
      <w:r>
        <w:separator/>
      </w:r>
    </w:p>
  </w:footnote>
  <w:footnote w:type="continuationSeparator" w:id="0">
    <w:p w14:paraId="58AC1385" w14:textId="77777777" w:rsidR="00010A3E" w:rsidRDefault="00010A3E" w:rsidP="00EF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00BC4D9E"/>
    <w:multiLevelType w:val="hybridMultilevel"/>
    <w:tmpl w:val="F5322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663B9"/>
    <w:multiLevelType w:val="hybridMultilevel"/>
    <w:tmpl w:val="CB4CAF6E"/>
    <w:lvl w:ilvl="0" w:tplc="4070927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712"/>
    <w:multiLevelType w:val="hybridMultilevel"/>
    <w:tmpl w:val="1F04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56F"/>
    <w:multiLevelType w:val="hybridMultilevel"/>
    <w:tmpl w:val="E9F27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606CCB"/>
    <w:multiLevelType w:val="hybridMultilevel"/>
    <w:tmpl w:val="DA94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983"/>
    <w:multiLevelType w:val="hybridMultilevel"/>
    <w:tmpl w:val="0096E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F6BB7"/>
    <w:multiLevelType w:val="hybridMultilevel"/>
    <w:tmpl w:val="343A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C7F4B"/>
    <w:multiLevelType w:val="hybridMultilevel"/>
    <w:tmpl w:val="85FA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1DBF"/>
    <w:multiLevelType w:val="hybridMultilevel"/>
    <w:tmpl w:val="296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0C70"/>
    <w:multiLevelType w:val="hybridMultilevel"/>
    <w:tmpl w:val="C71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6F30"/>
    <w:multiLevelType w:val="hybridMultilevel"/>
    <w:tmpl w:val="B80C56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2177AC6"/>
    <w:multiLevelType w:val="hybridMultilevel"/>
    <w:tmpl w:val="53D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7F84"/>
    <w:multiLevelType w:val="hybridMultilevel"/>
    <w:tmpl w:val="77E40098"/>
    <w:lvl w:ilvl="0" w:tplc="955E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30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961133"/>
    <w:multiLevelType w:val="hybridMultilevel"/>
    <w:tmpl w:val="2D545A76"/>
    <w:lvl w:ilvl="0" w:tplc="0419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4" w15:restartNumberingAfterBreak="0">
    <w:nsid w:val="2F853F7B"/>
    <w:multiLevelType w:val="hybridMultilevel"/>
    <w:tmpl w:val="55DEACC0"/>
    <w:lvl w:ilvl="0" w:tplc="ADE0E3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5711B"/>
    <w:multiLevelType w:val="hybridMultilevel"/>
    <w:tmpl w:val="A7666E12"/>
    <w:lvl w:ilvl="0" w:tplc="F306D15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0255"/>
    <w:multiLevelType w:val="hybridMultilevel"/>
    <w:tmpl w:val="3BE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14EF0"/>
    <w:multiLevelType w:val="hybridMultilevel"/>
    <w:tmpl w:val="5D4E0C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1073"/>
    <w:multiLevelType w:val="hybridMultilevel"/>
    <w:tmpl w:val="8E5A8C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6F566F7"/>
    <w:multiLevelType w:val="hybridMultilevel"/>
    <w:tmpl w:val="ACB4002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6FB578E"/>
    <w:multiLevelType w:val="hybridMultilevel"/>
    <w:tmpl w:val="9C0846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C354664"/>
    <w:multiLevelType w:val="hybridMultilevel"/>
    <w:tmpl w:val="1C0A0B1C"/>
    <w:lvl w:ilvl="0" w:tplc="0C28C4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D00DE"/>
    <w:multiLevelType w:val="hybridMultilevel"/>
    <w:tmpl w:val="B30073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F5C3ECA"/>
    <w:multiLevelType w:val="hybridMultilevel"/>
    <w:tmpl w:val="5296A8F4"/>
    <w:lvl w:ilvl="0" w:tplc="F760BB1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94890"/>
    <w:multiLevelType w:val="hybridMultilevel"/>
    <w:tmpl w:val="F99423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B063895"/>
    <w:multiLevelType w:val="hybridMultilevel"/>
    <w:tmpl w:val="35EC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24240"/>
    <w:multiLevelType w:val="hybridMultilevel"/>
    <w:tmpl w:val="2B6AE618"/>
    <w:lvl w:ilvl="0" w:tplc="D18EC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84"/>
    <w:multiLevelType w:val="multilevel"/>
    <w:tmpl w:val="4EF09F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1F5DB6"/>
    <w:multiLevelType w:val="hybridMultilevel"/>
    <w:tmpl w:val="C97AF492"/>
    <w:lvl w:ilvl="0" w:tplc="4D260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0376DB4"/>
    <w:multiLevelType w:val="hybridMultilevel"/>
    <w:tmpl w:val="F362AB52"/>
    <w:lvl w:ilvl="0" w:tplc="C9E4E6D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53F8B"/>
    <w:multiLevelType w:val="hybridMultilevel"/>
    <w:tmpl w:val="0150B1A0"/>
    <w:lvl w:ilvl="0" w:tplc="32C62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FC38D3"/>
    <w:multiLevelType w:val="hybridMultilevel"/>
    <w:tmpl w:val="FF5406CE"/>
    <w:lvl w:ilvl="0" w:tplc="71A2E8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5E1503"/>
    <w:multiLevelType w:val="multilevel"/>
    <w:tmpl w:val="8528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2959FA"/>
    <w:multiLevelType w:val="hybridMultilevel"/>
    <w:tmpl w:val="A54AB37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68F85157"/>
    <w:multiLevelType w:val="hybridMultilevel"/>
    <w:tmpl w:val="8304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BF244D"/>
    <w:multiLevelType w:val="hybridMultilevel"/>
    <w:tmpl w:val="A0985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6A37F3"/>
    <w:multiLevelType w:val="hybridMultilevel"/>
    <w:tmpl w:val="143A4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001195"/>
    <w:multiLevelType w:val="hybridMultilevel"/>
    <w:tmpl w:val="5CE2DD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B611C01"/>
    <w:multiLevelType w:val="hybridMultilevel"/>
    <w:tmpl w:val="F6A6C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56F32"/>
    <w:multiLevelType w:val="hybridMultilevel"/>
    <w:tmpl w:val="446AF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5E26C4"/>
    <w:multiLevelType w:val="hybridMultilevel"/>
    <w:tmpl w:val="D040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2"/>
  </w:num>
  <w:num w:numId="4">
    <w:abstractNumId w:val="12"/>
  </w:num>
  <w:num w:numId="5">
    <w:abstractNumId w:val="27"/>
  </w:num>
  <w:num w:numId="6">
    <w:abstractNumId w:val="36"/>
  </w:num>
  <w:num w:numId="7">
    <w:abstractNumId w:val="33"/>
  </w:num>
  <w:num w:numId="8">
    <w:abstractNumId w:val="18"/>
  </w:num>
  <w:num w:numId="9">
    <w:abstractNumId w:val="21"/>
  </w:num>
  <w:num w:numId="10">
    <w:abstractNumId w:val="19"/>
  </w:num>
  <w:num w:numId="11">
    <w:abstractNumId w:val="13"/>
  </w:num>
  <w:num w:numId="12">
    <w:abstractNumId w:val="38"/>
  </w:num>
  <w:num w:numId="13">
    <w:abstractNumId w:val="20"/>
  </w:num>
  <w:num w:numId="14">
    <w:abstractNumId w:val="4"/>
  </w:num>
  <w:num w:numId="15">
    <w:abstractNumId w:val="24"/>
  </w:num>
  <w:num w:numId="16">
    <w:abstractNumId w:val="2"/>
  </w:num>
  <w:num w:numId="17">
    <w:abstractNumId w:val="25"/>
  </w:num>
  <w:num w:numId="18">
    <w:abstractNumId w:val="28"/>
  </w:num>
  <w:num w:numId="19">
    <w:abstractNumId w:val="26"/>
  </w:num>
  <w:num w:numId="20">
    <w:abstractNumId w:val="9"/>
  </w:num>
  <w:num w:numId="21">
    <w:abstractNumId w:val="8"/>
  </w:num>
  <w:num w:numId="22">
    <w:abstractNumId w:val="16"/>
  </w:num>
  <w:num w:numId="23">
    <w:abstractNumId w:val="10"/>
  </w:num>
  <w:num w:numId="24">
    <w:abstractNumId w:val="29"/>
  </w:num>
  <w:num w:numId="25">
    <w:abstractNumId w:val="10"/>
  </w:num>
  <w:num w:numId="26">
    <w:abstractNumId w:val="3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40"/>
  </w:num>
  <w:num w:numId="31">
    <w:abstractNumId w:val="6"/>
  </w:num>
  <w:num w:numId="32">
    <w:abstractNumId w:val="3"/>
  </w:num>
  <w:num w:numId="33">
    <w:abstractNumId w:val="0"/>
  </w:num>
  <w:num w:numId="34">
    <w:abstractNumId w:val="15"/>
  </w:num>
  <w:num w:numId="35">
    <w:abstractNumId w:val="11"/>
  </w:num>
  <w:num w:numId="36">
    <w:abstractNumId w:val="7"/>
  </w:num>
  <w:num w:numId="37">
    <w:abstractNumId w:val="31"/>
  </w:num>
  <w:num w:numId="38">
    <w:abstractNumId w:val="30"/>
  </w:num>
  <w:num w:numId="39">
    <w:abstractNumId w:val="35"/>
  </w:num>
  <w:num w:numId="40">
    <w:abstractNumId w:val="37"/>
  </w:num>
  <w:num w:numId="41">
    <w:abstractNumId w:val="39"/>
  </w:num>
  <w:num w:numId="42">
    <w:abstractNumId w:val="17"/>
  </w:num>
  <w:num w:numId="43">
    <w:abstractNumId w:val="32"/>
  </w:num>
  <w:num w:numId="4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11"/>
    <w:rsid w:val="00004E6A"/>
    <w:rsid w:val="000064EF"/>
    <w:rsid w:val="00010A3E"/>
    <w:rsid w:val="00012584"/>
    <w:rsid w:val="00024253"/>
    <w:rsid w:val="00026C02"/>
    <w:rsid w:val="00034CDB"/>
    <w:rsid w:val="00040A92"/>
    <w:rsid w:val="00045466"/>
    <w:rsid w:val="00052633"/>
    <w:rsid w:val="00057019"/>
    <w:rsid w:val="00065614"/>
    <w:rsid w:val="0009371B"/>
    <w:rsid w:val="00093B10"/>
    <w:rsid w:val="000A1064"/>
    <w:rsid w:val="000A18D2"/>
    <w:rsid w:val="000A77ED"/>
    <w:rsid w:val="000B01BE"/>
    <w:rsid w:val="000B18EF"/>
    <w:rsid w:val="000C26E0"/>
    <w:rsid w:val="000D5016"/>
    <w:rsid w:val="000F6CAB"/>
    <w:rsid w:val="001015EF"/>
    <w:rsid w:val="001052CA"/>
    <w:rsid w:val="0010690C"/>
    <w:rsid w:val="00107442"/>
    <w:rsid w:val="0011389C"/>
    <w:rsid w:val="00122557"/>
    <w:rsid w:val="00130B55"/>
    <w:rsid w:val="001407D5"/>
    <w:rsid w:val="00143FF8"/>
    <w:rsid w:val="0014595F"/>
    <w:rsid w:val="00152847"/>
    <w:rsid w:val="00154310"/>
    <w:rsid w:val="00160411"/>
    <w:rsid w:val="00161113"/>
    <w:rsid w:val="0016385F"/>
    <w:rsid w:val="0016548F"/>
    <w:rsid w:val="00181576"/>
    <w:rsid w:val="001828FE"/>
    <w:rsid w:val="00185874"/>
    <w:rsid w:val="00190C54"/>
    <w:rsid w:val="00191553"/>
    <w:rsid w:val="0019388C"/>
    <w:rsid w:val="001966F3"/>
    <w:rsid w:val="001A7C19"/>
    <w:rsid w:val="001C0326"/>
    <w:rsid w:val="001D17FB"/>
    <w:rsid w:val="001D4AF9"/>
    <w:rsid w:val="001D5CD3"/>
    <w:rsid w:val="001E4775"/>
    <w:rsid w:val="001E7A4E"/>
    <w:rsid w:val="001F3B97"/>
    <w:rsid w:val="00203DCF"/>
    <w:rsid w:val="00214240"/>
    <w:rsid w:val="00216944"/>
    <w:rsid w:val="00225898"/>
    <w:rsid w:val="00227609"/>
    <w:rsid w:val="002401F6"/>
    <w:rsid w:val="00244151"/>
    <w:rsid w:val="00250FFF"/>
    <w:rsid w:val="00252A30"/>
    <w:rsid w:val="002564C2"/>
    <w:rsid w:val="00256E6A"/>
    <w:rsid w:val="002619CC"/>
    <w:rsid w:val="00264A9D"/>
    <w:rsid w:val="00270FF5"/>
    <w:rsid w:val="00273F60"/>
    <w:rsid w:val="0027587F"/>
    <w:rsid w:val="00286698"/>
    <w:rsid w:val="00291944"/>
    <w:rsid w:val="002A3704"/>
    <w:rsid w:val="002A72D6"/>
    <w:rsid w:val="002B0489"/>
    <w:rsid w:val="002B0D03"/>
    <w:rsid w:val="002C3F15"/>
    <w:rsid w:val="002D12CF"/>
    <w:rsid w:val="002D2214"/>
    <w:rsid w:val="002E1E42"/>
    <w:rsid w:val="002F0BD0"/>
    <w:rsid w:val="002F0C8C"/>
    <w:rsid w:val="003038C6"/>
    <w:rsid w:val="00307962"/>
    <w:rsid w:val="0031095A"/>
    <w:rsid w:val="0031181A"/>
    <w:rsid w:val="00311A0C"/>
    <w:rsid w:val="00311AC1"/>
    <w:rsid w:val="00314ED3"/>
    <w:rsid w:val="003202B9"/>
    <w:rsid w:val="00326D1A"/>
    <w:rsid w:val="00332BDB"/>
    <w:rsid w:val="00343731"/>
    <w:rsid w:val="00345DB7"/>
    <w:rsid w:val="00356363"/>
    <w:rsid w:val="00357C63"/>
    <w:rsid w:val="00363BDD"/>
    <w:rsid w:val="00363C18"/>
    <w:rsid w:val="003652F9"/>
    <w:rsid w:val="00381182"/>
    <w:rsid w:val="00384639"/>
    <w:rsid w:val="0039154F"/>
    <w:rsid w:val="00392942"/>
    <w:rsid w:val="00396E17"/>
    <w:rsid w:val="003C475C"/>
    <w:rsid w:val="003C64CD"/>
    <w:rsid w:val="003D30D2"/>
    <w:rsid w:val="003D52B5"/>
    <w:rsid w:val="003E263C"/>
    <w:rsid w:val="003F0222"/>
    <w:rsid w:val="0040080F"/>
    <w:rsid w:val="00401C4F"/>
    <w:rsid w:val="00401DF7"/>
    <w:rsid w:val="0041106B"/>
    <w:rsid w:val="00425E54"/>
    <w:rsid w:val="00426D05"/>
    <w:rsid w:val="00430FBE"/>
    <w:rsid w:val="004325D1"/>
    <w:rsid w:val="00432D35"/>
    <w:rsid w:val="00437F9D"/>
    <w:rsid w:val="0044722D"/>
    <w:rsid w:val="00460F42"/>
    <w:rsid w:val="004612F1"/>
    <w:rsid w:val="00466A32"/>
    <w:rsid w:val="0047378C"/>
    <w:rsid w:val="00476B7B"/>
    <w:rsid w:val="00482DCB"/>
    <w:rsid w:val="0049107F"/>
    <w:rsid w:val="004A6762"/>
    <w:rsid w:val="004A7B39"/>
    <w:rsid w:val="004B3897"/>
    <w:rsid w:val="004B6AC5"/>
    <w:rsid w:val="004C2460"/>
    <w:rsid w:val="004D0129"/>
    <w:rsid w:val="004D0A6E"/>
    <w:rsid w:val="004D4699"/>
    <w:rsid w:val="004E50F8"/>
    <w:rsid w:val="004E528D"/>
    <w:rsid w:val="004E5CBF"/>
    <w:rsid w:val="004E620E"/>
    <w:rsid w:val="004F0A51"/>
    <w:rsid w:val="004F429F"/>
    <w:rsid w:val="00501152"/>
    <w:rsid w:val="0050577C"/>
    <w:rsid w:val="0051395D"/>
    <w:rsid w:val="00517EC2"/>
    <w:rsid w:val="00526AB3"/>
    <w:rsid w:val="00532D38"/>
    <w:rsid w:val="00534C51"/>
    <w:rsid w:val="005405C7"/>
    <w:rsid w:val="00541457"/>
    <w:rsid w:val="005419D0"/>
    <w:rsid w:val="00541CC9"/>
    <w:rsid w:val="00542F48"/>
    <w:rsid w:val="005543A2"/>
    <w:rsid w:val="00554C26"/>
    <w:rsid w:val="00557311"/>
    <w:rsid w:val="00565209"/>
    <w:rsid w:val="005664EC"/>
    <w:rsid w:val="00572900"/>
    <w:rsid w:val="0058108D"/>
    <w:rsid w:val="00594552"/>
    <w:rsid w:val="00594F45"/>
    <w:rsid w:val="00595EBC"/>
    <w:rsid w:val="00597E4C"/>
    <w:rsid w:val="005A38FA"/>
    <w:rsid w:val="005C0CE5"/>
    <w:rsid w:val="005D0C75"/>
    <w:rsid w:val="005D1735"/>
    <w:rsid w:val="005D558C"/>
    <w:rsid w:val="005E3F52"/>
    <w:rsid w:val="005E5BE8"/>
    <w:rsid w:val="005E6FD9"/>
    <w:rsid w:val="005F4216"/>
    <w:rsid w:val="006040D8"/>
    <w:rsid w:val="00605E09"/>
    <w:rsid w:val="00607822"/>
    <w:rsid w:val="00611604"/>
    <w:rsid w:val="0061285B"/>
    <w:rsid w:val="006249CE"/>
    <w:rsid w:val="0062503A"/>
    <w:rsid w:val="00625A90"/>
    <w:rsid w:val="00633C5A"/>
    <w:rsid w:val="00642B65"/>
    <w:rsid w:val="00642BEC"/>
    <w:rsid w:val="00643EAC"/>
    <w:rsid w:val="0064566F"/>
    <w:rsid w:val="006533F2"/>
    <w:rsid w:val="00656551"/>
    <w:rsid w:val="006666ED"/>
    <w:rsid w:val="00671728"/>
    <w:rsid w:val="006729C8"/>
    <w:rsid w:val="00682775"/>
    <w:rsid w:val="00690798"/>
    <w:rsid w:val="006917C9"/>
    <w:rsid w:val="00695202"/>
    <w:rsid w:val="00695B81"/>
    <w:rsid w:val="006A2369"/>
    <w:rsid w:val="006D5286"/>
    <w:rsid w:val="006D5FEA"/>
    <w:rsid w:val="006E128E"/>
    <w:rsid w:val="006F3DEA"/>
    <w:rsid w:val="00700E46"/>
    <w:rsid w:val="00703858"/>
    <w:rsid w:val="00712AA9"/>
    <w:rsid w:val="00713EEC"/>
    <w:rsid w:val="007145F9"/>
    <w:rsid w:val="00733E89"/>
    <w:rsid w:val="00750F35"/>
    <w:rsid w:val="00756EF0"/>
    <w:rsid w:val="00760DA1"/>
    <w:rsid w:val="00761EF3"/>
    <w:rsid w:val="00767019"/>
    <w:rsid w:val="00770EE0"/>
    <w:rsid w:val="00771101"/>
    <w:rsid w:val="007713FA"/>
    <w:rsid w:val="00782BE4"/>
    <w:rsid w:val="007A528E"/>
    <w:rsid w:val="007B38A6"/>
    <w:rsid w:val="007D3042"/>
    <w:rsid w:val="007D3BE4"/>
    <w:rsid w:val="007E0D35"/>
    <w:rsid w:val="007F2265"/>
    <w:rsid w:val="007F3C63"/>
    <w:rsid w:val="007F55A4"/>
    <w:rsid w:val="00801DA2"/>
    <w:rsid w:val="008037B5"/>
    <w:rsid w:val="00805F41"/>
    <w:rsid w:val="00814AA5"/>
    <w:rsid w:val="00821F16"/>
    <w:rsid w:val="008343CC"/>
    <w:rsid w:val="00834727"/>
    <w:rsid w:val="008402DB"/>
    <w:rsid w:val="0085214A"/>
    <w:rsid w:val="0085291F"/>
    <w:rsid w:val="00857867"/>
    <w:rsid w:val="00860850"/>
    <w:rsid w:val="00863AD9"/>
    <w:rsid w:val="00865800"/>
    <w:rsid w:val="0086752A"/>
    <w:rsid w:val="008723D0"/>
    <w:rsid w:val="00872D2B"/>
    <w:rsid w:val="00882BD1"/>
    <w:rsid w:val="00883F92"/>
    <w:rsid w:val="008848E0"/>
    <w:rsid w:val="00887345"/>
    <w:rsid w:val="008875AB"/>
    <w:rsid w:val="008948D2"/>
    <w:rsid w:val="008971DC"/>
    <w:rsid w:val="008974F5"/>
    <w:rsid w:val="008A18E3"/>
    <w:rsid w:val="008A3006"/>
    <w:rsid w:val="008A59C1"/>
    <w:rsid w:val="008B31E6"/>
    <w:rsid w:val="008B52A9"/>
    <w:rsid w:val="008B5463"/>
    <w:rsid w:val="008C2D39"/>
    <w:rsid w:val="008C450F"/>
    <w:rsid w:val="008F60E8"/>
    <w:rsid w:val="00922027"/>
    <w:rsid w:val="00925426"/>
    <w:rsid w:val="009255D4"/>
    <w:rsid w:val="00930868"/>
    <w:rsid w:val="009470E0"/>
    <w:rsid w:val="009506D5"/>
    <w:rsid w:val="00955C40"/>
    <w:rsid w:val="00955DFC"/>
    <w:rsid w:val="00961C71"/>
    <w:rsid w:val="00961DA8"/>
    <w:rsid w:val="00981670"/>
    <w:rsid w:val="00985EE4"/>
    <w:rsid w:val="009A27EE"/>
    <w:rsid w:val="009B67D4"/>
    <w:rsid w:val="009C0E11"/>
    <w:rsid w:val="009C4298"/>
    <w:rsid w:val="009D272E"/>
    <w:rsid w:val="009E5FE8"/>
    <w:rsid w:val="00A00CFA"/>
    <w:rsid w:val="00A06FD3"/>
    <w:rsid w:val="00A30137"/>
    <w:rsid w:val="00A34EBB"/>
    <w:rsid w:val="00A41030"/>
    <w:rsid w:val="00A46674"/>
    <w:rsid w:val="00A54638"/>
    <w:rsid w:val="00A57305"/>
    <w:rsid w:val="00A6331D"/>
    <w:rsid w:val="00A652BE"/>
    <w:rsid w:val="00A85F3A"/>
    <w:rsid w:val="00A87C42"/>
    <w:rsid w:val="00A91908"/>
    <w:rsid w:val="00A9374B"/>
    <w:rsid w:val="00A95AA2"/>
    <w:rsid w:val="00AB2B3C"/>
    <w:rsid w:val="00AB779F"/>
    <w:rsid w:val="00AC1298"/>
    <w:rsid w:val="00AD6367"/>
    <w:rsid w:val="00AE6C82"/>
    <w:rsid w:val="00AF079D"/>
    <w:rsid w:val="00AF224E"/>
    <w:rsid w:val="00AF625B"/>
    <w:rsid w:val="00AF62FA"/>
    <w:rsid w:val="00B01386"/>
    <w:rsid w:val="00B06324"/>
    <w:rsid w:val="00B079C2"/>
    <w:rsid w:val="00B14E6E"/>
    <w:rsid w:val="00B16828"/>
    <w:rsid w:val="00B22300"/>
    <w:rsid w:val="00B2380D"/>
    <w:rsid w:val="00B339F0"/>
    <w:rsid w:val="00B413FE"/>
    <w:rsid w:val="00B46E80"/>
    <w:rsid w:val="00B600F5"/>
    <w:rsid w:val="00B608BE"/>
    <w:rsid w:val="00B6629E"/>
    <w:rsid w:val="00B8040D"/>
    <w:rsid w:val="00B819AE"/>
    <w:rsid w:val="00B82932"/>
    <w:rsid w:val="00B87422"/>
    <w:rsid w:val="00B96839"/>
    <w:rsid w:val="00BA5D77"/>
    <w:rsid w:val="00BA623B"/>
    <w:rsid w:val="00BA66E1"/>
    <w:rsid w:val="00BB5104"/>
    <w:rsid w:val="00BC57AB"/>
    <w:rsid w:val="00BC7CEC"/>
    <w:rsid w:val="00BF6E33"/>
    <w:rsid w:val="00C157CF"/>
    <w:rsid w:val="00C2044F"/>
    <w:rsid w:val="00C26EC0"/>
    <w:rsid w:val="00C27BF4"/>
    <w:rsid w:val="00C415DE"/>
    <w:rsid w:val="00C439D7"/>
    <w:rsid w:val="00C45DF2"/>
    <w:rsid w:val="00C47044"/>
    <w:rsid w:val="00C50503"/>
    <w:rsid w:val="00C60BA6"/>
    <w:rsid w:val="00C60C07"/>
    <w:rsid w:val="00C6452D"/>
    <w:rsid w:val="00C64BAC"/>
    <w:rsid w:val="00C6573C"/>
    <w:rsid w:val="00C7303F"/>
    <w:rsid w:val="00C801D8"/>
    <w:rsid w:val="00C8181F"/>
    <w:rsid w:val="00C82F03"/>
    <w:rsid w:val="00CA01B2"/>
    <w:rsid w:val="00CA4D87"/>
    <w:rsid w:val="00CA5441"/>
    <w:rsid w:val="00CB39E4"/>
    <w:rsid w:val="00CB4C50"/>
    <w:rsid w:val="00CD30CC"/>
    <w:rsid w:val="00CE563C"/>
    <w:rsid w:val="00CE69E0"/>
    <w:rsid w:val="00D00FE4"/>
    <w:rsid w:val="00D01FE9"/>
    <w:rsid w:val="00D06CB3"/>
    <w:rsid w:val="00D130BC"/>
    <w:rsid w:val="00D135F3"/>
    <w:rsid w:val="00D138D7"/>
    <w:rsid w:val="00D14904"/>
    <w:rsid w:val="00D24502"/>
    <w:rsid w:val="00D37E54"/>
    <w:rsid w:val="00D52C6B"/>
    <w:rsid w:val="00D5620B"/>
    <w:rsid w:val="00D66B6E"/>
    <w:rsid w:val="00D70E80"/>
    <w:rsid w:val="00D802DC"/>
    <w:rsid w:val="00D84D8C"/>
    <w:rsid w:val="00D8677A"/>
    <w:rsid w:val="00D87804"/>
    <w:rsid w:val="00D952F4"/>
    <w:rsid w:val="00DA7349"/>
    <w:rsid w:val="00DC1980"/>
    <w:rsid w:val="00DD6210"/>
    <w:rsid w:val="00DD69BA"/>
    <w:rsid w:val="00DE0418"/>
    <w:rsid w:val="00DE1D6D"/>
    <w:rsid w:val="00DE1E8A"/>
    <w:rsid w:val="00DE4F88"/>
    <w:rsid w:val="00DF05C3"/>
    <w:rsid w:val="00DF587A"/>
    <w:rsid w:val="00E3063C"/>
    <w:rsid w:val="00E31A0E"/>
    <w:rsid w:val="00E34405"/>
    <w:rsid w:val="00E45761"/>
    <w:rsid w:val="00E566BF"/>
    <w:rsid w:val="00E76C68"/>
    <w:rsid w:val="00E93A2E"/>
    <w:rsid w:val="00E93E85"/>
    <w:rsid w:val="00E970A3"/>
    <w:rsid w:val="00EA034D"/>
    <w:rsid w:val="00EA47EB"/>
    <w:rsid w:val="00EB4A01"/>
    <w:rsid w:val="00EC3174"/>
    <w:rsid w:val="00EC45F7"/>
    <w:rsid w:val="00EC6EB6"/>
    <w:rsid w:val="00ED3A5D"/>
    <w:rsid w:val="00EE6B3E"/>
    <w:rsid w:val="00EF11F3"/>
    <w:rsid w:val="00EF2C15"/>
    <w:rsid w:val="00EF3F84"/>
    <w:rsid w:val="00F11EE4"/>
    <w:rsid w:val="00F16A0B"/>
    <w:rsid w:val="00F214E8"/>
    <w:rsid w:val="00F2345F"/>
    <w:rsid w:val="00F25025"/>
    <w:rsid w:val="00F3231E"/>
    <w:rsid w:val="00F361C4"/>
    <w:rsid w:val="00F4000A"/>
    <w:rsid w:val="00F403F3"/>
    <w:rsid w:val="00F43090"/>
    <w:rsid w:val="00F44B36"/>
    <w:rsid w:val="00F5038D"/>
    <w:rsid w:val="00F57550"/>
    <w:rsid w:val="00F62F8D"/>
    <w:rsid w:val="00F7124C"/>
    <w:rsid w:val="00F81152"/>
    <w:rsid w:val="00FA22C2"/>
    <w:rsid w:val="00FA3820"/>
    <w:rsid w:val="00FB4DF8"/>
    <w:rsid w:val="00FD1742"/>
    <w:rsid w:val="00FD1AC5"/>
    <w:rsid w:val="00FD47C5"/>
    <w:rsid w:val="00FD7BCD"/>
    <w:rsid w:val="00FE1A5F"/>
    <w:rsid w:val="00FE5377"/>
    <w:rsid w:val="00FE5E1A"/>
    <w:rsid w:val="00FF39E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5AA75"/>
  <w15:docId w15:val="{A1EE81E1-CE25-47E6-9E12-A074344B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850"/>
    <w:pPr>
      <w:keepNext/>
      <w:jc w:val="center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8"/>
    <w:pPr>
      <w:ind w:left="720"/>
      <w:contextualSpacing/>
    </w:pPr>
  </w:style>
  <w:style w:type="table" w:styleId="a4">
    <w:name w:val="Table Grid"/>
    <w:basedOn w:val="a1"/>
    <w:rsid w:val="008C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A54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5463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4638"/>
  </w:style>
  <w:style w:type="paragraph" w:styleId="a9">
    <w:name w:val="Body Text Indent"/>
    <w:basedOn w:val="a"/>
    <w:link w:val="aa"/>
    <w:unhideWhenUsed/>
    <w:rsid w:val="000A18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A1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850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shapka">
    <w:name w:val="shapka"/>
    <w:basedOn w:val="a"/>
    <w:rsid w:val="008402DB"/>
    <w:pPr>
      <w:spacing w:before="100" w:beforeAutospacing="1" w:after="100" w:afterAutospacing="1"/>
      <w:jc w:val="center"/>
    </w:pPr>
    <w:rPr>
      <w:b/>
      <w:bCs/>
      <w:color w:val="FF0000"/>
    </w:rPr>
  </w:style>
  <w:style w:type="table" w:customStyle="1" w:styleId="3">
    <w:name w:val="Сетка таблицы3"/>
    <w:basedOn w:val="a1"/>
    <w:next w:val="a4"/>
    <w:rsid w:val="00B0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D00FE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00F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6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2589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39"/>
    <w:rsid w:val="002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8723D0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1459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5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21">
    <w:name w:val="Сетка таблицы2"/>
    <w:basedOn w:val="a1"/>
    <w:next w:val="a4"/>
    <w:uiPriority w:val="59"/>
    <w:rsid w:val="002619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961C71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d">
    <w:name w:val="Subtitle"/>
    <w:basedOn w:val="a"/>
    <w:link w:val="ae"/>
    <w:uiPriority w:val="11"/>
    <w:qFormat/>
    <w:rsid w:val="00BC57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uiPriority w:val="11"/>
    <w:rsid w:val="00BC57AB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uiPriority w:val="22"/>
    <w:qFormat/>
    <w:rsid w:val="00BC57AB"/>
    <w:rPr>
      <w:b/>
      <w:bCs/>
      <w:spacing w:val="0"/>
    </w:rPr>
  </w:style>
  <w:style w:type="paragraph" w:customStyle="1" w:styleId="12">
    <w:name w:val="Название1"/>
    <w:basedOn w:val="a"/>
    <w:next w:val="ad"/>
    <w:rsid w:val="00BC57AB"/>
    <w:pPr>
      <w:suppressAutoHyphens/>
      <w:jc w:val="center"/>
    </w:pPr>
    <w:rPr>
      <w:rFonts w:cs="Nimbus Sans L"/>
      <w:b/>
      <w:bCs/>
      <w:sz w:val="28"/>
      <w:lang w:eastAsia="ar-SA"/>
    </w:rPr>
  </w:style>
  <w:style w:type="paragraph" w:customStyle="1" w:styleId="Style6">
    <w:name w:val="Style6"/>
    <w:basedOn w:val="a"/>
    <w:uiPriority w:val="99"/>
    <w:rsid w:val="009816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981670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EF2C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F2C15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F62F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F62F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F6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62F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6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F62F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6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29</Pages>
  <Words>8359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Нагаев</cp:lastModifiedBy>
  <cp:revision>35</cp:revision>
  <dcterms:created xsi:type="dcterms:W3CDTF">2021-01-11T02:12:00Z</dcterms:created>
  <dcterms:modified xsi:type="dcterms:W3CDTF">2021-01-20T06:50:00Z</dcterms:modified>
</cp:coreProperties>
</file>